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F32E6" w14:textId="77777777" w:rsidR="00F9655E" w:rsidRPr="00653565" w:rsidRDefault="00F9655E" w:rsidP="00653565">
      <w:pPr>
        <w:ind w:left="992" w:right="420"/>
        <w:rPr>
          <w:color w:val="000000" w:themeColor="text1"/>
          <w:sz w:val="20"/>
          <w:lang w:val="de-DE"/>
        </w:rPr>
      </w:pPr>
      <w:bookmarkStart w:id="0" w:name="HEADLINE"/>
      <w:bookmarkStart w:id="1" w:name="_Toc321129360"/>
      <w:bookmarkStart w:id="2" w:name="_Toc321129506"/>
      <w:bookmarkStart w:id="3" w:name="_Toc321130334"/>
      <w:bookmarkStart w:id="4" w:name="_Toc321131318"/>
      <w:bookmarkStart w:id="5" w:name="_Toc321131565"/>
      <w:bookmarkStart w:id="6" w:name="_Toc321131656"/>
      <w:bookmarkStart w:id="7" w:name="_Toc321131854"/>
    </w:p>
    <w:bookmarkEnd w:id="0"/>
    <w:p w14:paraId="4B7ACF6C" w14:textId="77777777" w:rsidR="00497F05" w:rsidRDefault="00497F05" w:rsidP="0089234D">
      <w:pPr>
        <w:pStyle w:val="Titel"/>
        <w:rPr>
          <w:rStyle w:val="berschrift1Zchn"/>
          <w:rFonts w:asciiTheme="minorHAnsi" w:hAnsiTheme="minorHAnsi"/>
          <w:b/>
          <w:sz w:val="72"/>
          <w:szCs w:val="72"/>
          <w:lang w:val="de-DE" w:eastAsia="en-US"/>
        </w:rPr>
      </w:pPr>
    </w:p>
    <w:p w14:paraId="06E06D49" w14:textId="4CA75BD5" w:rsidR="00A706CB" w:rsidRPr="00541BD3" w:rsidRDefault="00924AB8" w:rsidP="0089234D">
      <w:pPr>
        <w:pStyle w:val="Titel"/>
        <w:rPr>
          <w:rStyle w:val="berschrift1Zchn"/>
          <w:rFonts w:asciiTheme="minorHAnsi" w:hAnsiTheme="minorHAnsi"/>
          <w:b/>
          <w:sz w:val="72"/>
          <w:szCs w:val="72"/>
          <w:lang w:val="de-DE" w:eastAsia="en-US"/>
        </w:rPr>
      </w:pPr>
      <w:bookmarkStart w:id="8" w:name="_Hlk189484142"/>
      <w:r w:rsidRPr="00541BD3">
        <w:rPr>
          <w:rStyle w:val="berschrift1Zchn"/>
          <w:rFonts w:asciiTheme="minorHAnsi" w:hAnsiTheme="minorHAnsi"/>
          <w:b/>
          <w:sz w:val="72"/>
          <w:szCs w:val="72"/>
          <w:lang w:val="de-DE" w:eastAsia="en-US"/>
        </w:rPr>
        <w:t>Presse-Information</w:t>
      </w:r>
    </w:p>
    <w:p w14:paraId="23B40819" w14:textId="77777777" w:rsidR="00497F05" w:rsidRDefault="00497F05" w:rsidP="000F2F58">
      <w:pPr>
        <w:tabs>
          <w:tab w:val="clear" w:pos="170"/>
        </w:tabs>
        <w:ind w:left="993"/>
        <w:rPr>
          <w:rFonts w:cstheme="minorHAnsi"/>
          <w:b/>
          <w:bCs/>
          <w:iCs/>
          <w:color w:val="C0167B" w:themeColor="accent5"/>
          <w:sz w:val="48"/>
          <w:szCs w:val="48"/>
          <w:lang w:val="de-DE"/>
        </w:rPr>
      </w:pPr>
      <w:bookmarkStart w:id="9" w:name="_Toc327894829"/>
    </w:p>
    <w:p w14:paraId="6641F9B6" w14:textId="15918FCA" w:rsidR="0FB9CD3D" w:rsidRPr="00B22149" w:rsidRDefault="00CE12D1" w:rsidP="3C8158DE">
      <w:pPr>
        <w:tabs>
          <w:tab w:val="clear" w:pos="170"/>
        </w:tabs>
        <w:ind w:left="993"/>
        <w:rPr>
          <w:rFonts w:cstheme="minorBidi"/>
          <w:b/>
          <w:bCs/>
          <w:color w:val="BF167A"/>
          <w:sz w:val="48"/>
          <w:szCs w:val="48"/>
          <w:lang w:val="de-DE"/>
        </w:rPr>
      </w:pPr>
      <w:r w:rsidRPr="00B22149">
        <w:rPr>
          <w:rFonts w:cstheme="minorBidi"/>
          <w:b/>
          <w:bCs/>
          <w:color w:val="BF167A"/>
          <w:sz w:val="48"/>
          <w:szCs w:val="48"/>
          <w:lang w:val="de-DE"/>
        </w:rPr>
        <w:t xml:space="preserve">Konica Minolta </w:t>
      </w:r>
      <w:r w:rsidR="009B0E65" w:rsidRPr="00B22149">
        <w:rPr>
          <w:rFonts w:cstheme="minorBidi"/>
          <w:b/>
          <w:bCs/>
          <w:color w:val="BF167A"/>
          <w:sz w:val="48"/>
          <w:szCs w:val="48"/>
          <w:lang w:val="de-DE"/>
        </w:rPr>
        <w:t>ist</w:t>
      </w:r>
      <w:r w:rsidRPr="00B22149">
        <w:rPr>
          <w:rFonts w:cstheme="minorBidi"/>
          <w:b/>
          <w:bCs/>
          <w:color w:val="BF167A"/>
          <w:sz w:val="48"/>
          <w:szCs w:val="48"/>
          <w:lang w:val="de-DE"/>
        </w:rPr>
        <w:t xml:space="preserve"> beste</w:t>
      </w:r>
      <w:r w:rsidR="009B0E65" w:rsidRPr="00B22149">
        <w:rPr>
          <w:rFonts w:cstheme="minorBidi"/>
          <w:b/>
          <w:bCs/>
          <w:color w:val="BF167A"/>
          <w:sz w:val="48"/>
          <w:szCs w:val="48"/>
          <w:lang w:val="de-DE"/>
        </w:rPr>
        <w:t>r</w:t>
      </w:r>
      <w:r w:rsidRPr="00B22149">
        <w:rPr>
          <w:rFonts w:cstheme="minorBidi"/>
          <w:b/>
          <w:bCs/>
          <w:color w:val="BF167A"/>
          <w:sz w:val="48"/>
          <w:szCs w:val="48"/>
          <w:lang w:val="de-DE"/>
        </w:rPr>
        <w:t xml:space="preserve"> </w:t>
      </w:r>
      <w:proofErr w:type="spellStart"/>
      <w:r w:rsidRPr="00B22149">
        <w:rPr>
          <w:rFonts w:cstheme="minorBidi"/>
          <w:b/>
          <w:bCs/>
          <w:color w:val="BF167A"/>
          <w:sz w:val="48"/>
          <w:szCs w:val="48"/>
          <w:lang w:val="de-DE"/>
        </w:rPr>
        <w:t>Managed</w:t>
      </w:r>
      <w:proofErr w:type="spellEnd"/>
      <w:r w:rsidRPr="00B22149">
        <w:rPr>
          <w:rFonts w:cstheme="minorBidi"/>
          <w:b/>
          <w:bCs/>
          <w:color w:val="BF167A"/>
          <w:sz w:val="48"/>
          <w:szCs w:val="48"/>
          <w:lang w:val="de-DE"/>
        </w:rPr>
        <w:t xml:space="preserve"> Service Provider in </w:t>
      </w:r>
      <w:r w:rsidR="00104626" w:rsidRPr="00B22149">
        <w:rPr>
          <w:rFonts w:cstheme="minorBidi"/>
          <w:b/>
          <w:bCs/>
          <w:color w:val="BF167A"/>
          <w:sz w:val="48"/>
          <w:szCs w:val="48"/>
          <w:lang w:val="de-DE"/>
        </w:rPr>
        <w:t xml:space="preserve">der </w:t>
      </w:r>
      <w:r w:rsidR="00E84048" w:rsidRPr="00B22149">
        <w:rPr>
          <w:rFonts w:cstheme="minorBidi"/>
          <w:b/>
          <w:bCs/>
          <w:color w:val="BF167A"/>
          <w:sz w:val="48"/>
          <w:szCs w:val="48"/>
          <w:lang w:val="de-DE"/>
        </w:rPr>
        <w:t>DACH-Region</w:t>
      </w:r>
    </w:p>
    <w:p w14:paraId="177999CA" w14:textId="3907545B" w:rsidR="00882999" w:rsidRPr="000253DE" w:rsidRDefault="00882999" w:rsidP="00882999">
      <w:pPr>
        <w:tabs>
          <w:tab w:val="clear" w:pos="170"/>
        </w:tabs>
        <w:ind w:left="993"/>
        <w:rPr>
          <w:rFonts w:cstheme="minorHAnsi"/>
          <w:b/>
          <w:bCs/>
          <w:iCs/>
          <w:color w:val="C0167B" w:themeColor="accent5"/>
          <w:sz w:val="36"/>
          <w:szCs w:val="36"/>
          <w:lang w:val="de-DE"/>
        </w:rPr>
      </w:pPr>
    </w:p>
    <w:p w14:paraId="189E6FA3" w14:textId="21E96480" w:rsidR="00CE12D1" w:rsidRPr="00B22149" w:rsidRDefault="00CE12D1" w:rsidP="00CE12D1">
      <w:pPr>
        <w:tabs>
          <w:tab w:val="clear" w:pos="170"/>
        </w:tabs>
        <w:spacing w:before="120" w:after="120"/>
        <w:ind w:left="993" w:right="417"/>
        <w:rPr>
          <w:rFonts w:cs="Arial"/>
          <w:b/>
          <w:bCs/>
          <w:color w:val="0062C2"/>
          <w:sz w:val="32"/>
          <w:szCs w:val="32"/>
          <w:lang w:val="de-DE"/>
        </w:rPr>
      </w:pPr>
      <w:r w:rsidRPr="00B22149">
        <w:rPr>
          <w:rFonts w:cs="Arial"/>
          <w:b/>
          <w:bCs/>
          <w:color w:val="0062C2"/>
          <w:sz w:val="32"/>
          <w:szCs w:val="32"/>
          <w:lang w:val="de-DE"/>
        </w:rPr>
        <w:t xml:space="preserve">Konica Minolta </w:t>
      </w:r>
      <w:r w:rsidR="009B0E65" w:rsidRPr="00B22149">
        <w:rPr>
          <w:rFonts w:cs="Arial"/>
          <w:b/>
          <w:bCs/>
          <w:color w:val="0062C2"/>
          <w:sz w:val="32"/>
          <w:szCs w:val="32"/>
          <w:lang w:val="de-DE"/>
        </w:rPr>
        <w:t>belegt Top-Platzierung</w:t>
      </w:r>
      <w:r w:rsidRPr="00B22149">
        <w:rPr>
          <w:rFonts w:cs="Arial"/>
          <w:b/>
          <w:bCs/>
          <w:color w:val="0062C2"/>
          <w:sz w:val="32"/>
          <w:szCs w:val="32"/>
          <w:lang w:val="de-DE"/>
        </w:rPr>
        <w:t xml:space="preserve"> in </w:t>
      </w:r>
      <w:proofErr w:type="spellStart"/>
      <w:r w:rsidRPr="00B22149">
        <w:rPr>
          <w:rFonts w:cs="Arial"/>
          <w:b/>
          <w:bCs/>
          <w:color w:val="0062C2"/>
          <w:sz w:val="32"/>
          <w:szCs w:val="32"/>
          <w:lang w:val="de-DE"/>
        </w:rPr>
        <w:t>iSCM</w:t>
      </w:r>
      <w:proofErr w:type="spellEnd"/>
      <w:r w:rsidRPr="00B22149">
        <w:rPr>
          <w:rFonts w:cs="Arial"/>
          <w:b/>
          <w:bCs/>
          <w:color w:val="0062C2"/>
          <w:sz w:val="32"/>
          <w:szCs w:val="32"/>
          <w:lang w:val="de-DE"/>
        </w:rPr>
        <w:t>-Kundenbefragung</w:t>
      </w:r>
    </w:p>
    <w:p w14:paraId="5783FD3C" w14:textId="77777777" w:rsidR="00CE12D1" w:rsidRPr="00CE12D1" w:rsidRDefault="00CE12D1" w:rsidP="00882999">
      <w:pPr>
        <w:tabs>
          <w:tab w:val="clear" w:pos="170"/>
        </w:tabs>
        <w:ind w:left="993"/>
        <w:rPr>
          <w:rFonts w:cstheme="minorHAnsi"/>
          <w:b/>
          <w:bCs/>
          <w:iCs/>
          <w:color w:val="C0167B" w:themeColor="accent5"/>
          <w:sz w:val="36"/>
          <w:szCs w:val="36"/>
          <w:lang w:val="de-AT"/>
        </w:rPr>
      </w:pPr>
    </w:p>
    <w:p w14:paraId="129C18EE" w14:textId="00E7565F" w:rsidR="001A4036" w:rsidRPr="00EC581B" w:rsidRDefault="00384CDE" w:rsidP="005170DC">
      <w:pPr>
        <w:tabs>
          <w:tab w:val="clear" w:pos="170"/>
        </w:tabs>
        <w:spacing w:before="120" w:after="120"/>
        <w:ind w:left="993" w:right="417"/>
        <w:rPr>
          <w:rFonts w:cs="Arial"/>
          <w:b/>
          <w:bCs/>
          <w:color w:val="0062C2"/>
          <w:sz w:val="24"/>
          <w:szCs w:val="24"/>
          <w:lang w:val="de-DE"/>
        </w:rPr>
      </w:pPr>
      <w:r w:rsidRPr="005355DE">
        <w:rPr>
          <w:rFonts w:cs="Arial"/>
          <w:b/>
          <w:bCs/>
          <w:color w:val="0062C2"/>
          <w:sz w:val="24"/>
          <w:szCs w:val="24"/>
          <w:lang w:val="de-DE"/>
        </w:rPr>
        <w:t>Wien</w:t>
      </w:r>
      <w:r w:rsidR="007F1CA0" w:rsidRPr="005355DE">
        <w:rPr>
          <w:rFonts w:cs="Arial"/>
          <w:b/>
          <w:bCs/>
          <w:color w:val="0062C2" w:themeColor="accent1"/>
          <w:sz w:val="24"/>
          <w:szCs w:val="24"/>
          <w:lang w:val="de-DE"/>
        </w:rPr>
        <w:t>,</w:t>
      </w:r>
      <w:r w:rsidR="00DE684D" w:rsidRPr="005355DE">
        <w:rPr>
          <w:rFonts w:cs="Arial"/>
          <w:b/>
          <w:bCs/>
          <w:color w:val="0062C2" w:themeColor="accent1"/>
          <w:sz w:val="24"/>
          <w:szCs w:val="24"/>
          <w:lang w:val="de-DE"/>
        </w:rPr>
        <w:t xml:space="preserve"> </w:t>
      </w:r>
      <w:r w:rsidRPr="005355DE">
        <w:rPr>
          <w:rFonts w:cs="Arial"/>
          <w:b/>
          <w:bCs/>
          <w:color w:val="0062C2" w:themeColor="accent1"/>
          <w:sz w:val="24"/>
          <w:szCs w:val="24"/>
          <w:lang w:val="de-DE"/>
        </w:rPr>
        <w:t>10</w:t>
      </w:r>
      <w:r w:rsidR="00CC7E09" w:rsidRPr="005355DE">
        <w:rPr>
          <w:rFonts w:cs="Arial"/>
          <w:b/>
          <w:bCs/>
          <w:color w:val="0062C2" w:themeColor="accent1"/>
          <w:sz w:val="24"/>
          <w:szCs w:val="24"/>
          <w:lang w:val="de-DE"/>
        </w:rPr>
        <w:t>.</w:t>
      </w:r>
      <w:r w:rsidR="00CC7E09" w:rsidRPr="2936CE71">
        <w:rPr>
          <w:rFonts w:cs="Arial"/>
          <w:b/>
          <w:bCs/>
          <w:color w:val="0062C2" w:themeColor="accent1"/>
          <w:sz w:val="24"/>
          <w:szCs w:val="24"/>
          <w:lang w:val="de-DE"/>
        </w:rPr>
        <w:t xml:space="preserve"> </w:t>
      </w:r>
      <w:r w:rsidR="00CE12D1">
        <w:rPr>
          <w:rFonts w:cs="Arial"/>
          <w:b/>
          <w:bCs/>
          <w:color w:val="0062C2" w:themeColor="accent1"/>
          <w:sz w:val="24"/>
          <w:szCs w:val="24"/>
          <w:lang w:val="de-DE"/>
        </w:rPr>
        <w:t>April</w:t>
      </w:r>
      <w:r w:rsidR="00B027A6" w:rsidRPr="2936CE71">
        <w:rPr>
          <w:rFonts w:cs="Arial"/>
          <w:b/>
          <w:bCs/>
          <w:color w:val="0062C2" w:themeColor="accent1"/>
          <w:sz w:val="24"/>
          <w:szCs w:val="24"/>
          <w:lang w:val="de-DE"/>
        </w:rPr>
        <w:t xml:space="preserve"> </w:t>
      </w:r>
      <w:r w:rsidR="00CC7E09" w:rsidRPr="2936CE71">
        <w:rPr>
          <w:rFonts w:cs="Arial"/>
          <w:b/>
          <w:bCs/>
          <w:color w:val="0062C2" w:themeColor="accent1"/>
          <w:sz w:val="24"/>
          <w:szCs w:val="24"/>
          <w:lang w:val="de-DE"/>
        </w:rPr>
        <w:t>20</w:t>
      </w:r>
      <w:r w:rsidR="00B027A6" w:rsidRPr="2936CE71">
        <w:rPr>
          <w:rFonts w:cs="Arial"/>
          <w:b/>
          <w:bCs/>
          <w:color w:val="0062C2" w:themeColor="accent1"/>
          <w:sz w:val="24"/>
          <w:szCs w:val="24"/>
          <w:lang w:val="de-DE"/>
        </w:rPr>
        <w:t>2</w:t>
      </w:r>
      <w:r w:rsidR="001138AE" w:rsidRPr="2936CE71">
        <w:rPr>
          <w:rFonts w:cs="Arial"/>
          <w:b/>
          <w:bCs/>
          <w:color w:val="0062C2" w:themeColor="accent1"/>
          <w:sz w:val="24"/>
          <w:szCs w:val="24"/>
          <w:lang w:val="de-DE"/>
        </w:rPr>
        <w:t>5</w:t>
      </w:r>
    </w:p>
    <w:bookmarkEnd w:id="1"/>
    <w:bookmarkEnd w:id="2"/>
    <w:bookmarkEnd w:id="3"/>
    <w:bookmarkEnd w:id="4"/>
    <w:bookmarkEnd w:id="5"/>
    <w:bookmarkEnd w:id="6"/>
    <w:bookmarkEnd w:id="7"/>
    <w:bookmarkEnd w:id="9"/>
    <w:p w14:paraId="40721B9A" w14:textId="7A7BACBE" w:rsidR="00CE12D1" w:rsidRPr="00CE12D1" w:rsidRDefault="00CE12D1" w:rsidP="00CE12D1">
      <w:pPr>
        <w:ind w:left="993"/>
        <w:rPr>
          <w:rFonts w:cstheme="minorBidi"/>
          <w:b/>
          <w:sz w:val="24"/>
          <w:szCs w:val="24"/>
          <w:lang w:val="de-AT"/>
        </w:rPr>
      </w:pPr>
      <w:r w:rsidRPr="00CE12D1">
        <w:rPr>
          <w:rFonts w:cstheme="minorBidi"/>
          <w:b/>
          <w:sz w:val="24"/>
          <w:szCs w:val="24"/>
          <w:lang w:val="de-AT"/>
        </w:rPr>
        <w:t>Konica Minolta</w:t>
      </w:r>
      <w:r w:rsidR="009B0E65">
        <w:rPr>
          <w:rFonts w:cstheme="minorBidi"/>
          <w:b/>
          <w:sz w:val="24"/>
          <w:szCs w:val="24"/>
          <w:lang w:val="de-AT"/>
        </w:rPr>
        <w:t xml:space="preserve"> ist </w:t>
      </w:r>
      <w:r w:rsidR="00BA2C71">
        <w:rPr>
          <w:rFonts w:cstheme="minorBidi"/>
          <w:b/>
          <w:sz w:val="24"/>
          <w:szCs w:val="24"/>
          <w:lang w:val="de-AT"/>
        </w:rPr>
        <w:t xml:space="preserve">2025 </w:t>
      </w:r>
      <w:r w:rsidR="009B0E65">
        <w:rPr>
          <w:rFonts w:cstheme="minorBidi"/>
          <w:b/>
          <w:sz w:val="24"/>
          <w:szCs w:val="24"/>
          <w:lang w:val="de-AT"/>
        </w:rPr>
        <w:t>der</w:t>
      </w:r>
      <w:r w:rsidRPr="00CE12D1">
        <w:rPr>
          <w:rFonts w:cstheme="minorBidi"/>
          <w:b/>
          <w:sz w:val="24"/>
          <w:szCs w:val="24"/>
          <w:lang w:val="de-AT"/>
        </w:rPr>
        <w:t xml:space="preserve"> führende </w:t>
      </w:r>
      <w:proofErr w:type="spellStart"/>
      <w:r w:rsidRPr="00CE12D1">
        <w:rPr>
          <w:rFonts w:cstheme="minorBidi"/>
          <w:b/>
          <w:sz w:val="24"/>
          <w:szCs w:val="24"/>
          <w:lang w:val="de-AT"/>
        </w:rPr>
        <w:t>Managed</w:t>
      </w:r>
      <w:proofErr w:type="spellEnd"/>
      <w:r w:rsidRPr="00CE12D1">
        <w:rPr>
          <w:rFonts w:cstheme="minorBidi"/>
          <w:b/>
          <w:sz w:val="24"/>
          <w:szCs w:val="24"/>
          <w:lang w:val="de-AT"/>
        </w:rPr>
        <w:t xml:space="preserve"> Services Provider (MSP) in </w:t>
      </w:r>
      <w:r w:rsidR="00E84048" w:rsidRPr="005355DE">
        <w:rPr>
          <w:rFonts w:cstheme="minorBidi"/>
          <w:b/>
          <w:sz w:val="24"/>
          <w:szCs w:val="24"/>
          <w:lang w:val="de-AT"/>
        </w:rPr>
        <w:t>der DACH-Region</w:t>
      </w:r>
      <w:r w:rsidR="009B0E65">
        <w:rPr>
          <w:rFonts w:cstheme="minorBidi"/>
          <w:b/>
          <w:sz w:val="24"/>
          <w:szCs w:val="24"/>
          <w:lang w:val="de-AT"/>
        </w:rPr>
        <w:t>, das bestätigt die</w:t>
      </w:r>
      <w:r w:rsidRPr="00CE12D1">
        <w:rPr>
          <w:rFonts w:cstheme="minorBidi"/>
          <w:b/>
          <w:sz w:val="24"/>
          <w:szCs w:val="24"/>
          <w:lang w:val="de-AT"/>
        </w:rPr>
        <w:t xml:space="preserve"> aktuelle </w:t>
      </w:r>
      <w:proofErr w:type="spellStart"/>
      <w:r w:rsidRPr="00CE12D1">
        <w:rPr>
          <w:rFonts w:cstheme="minorBidi"/>
          <w:b/>
          <w:sz w:val="24"/>
          <w:szCs w:val="24"/>
          <w:lang w:val="de-AT"/>
        </w:rPr>
        <w:t>iSCM</w:t>
      </w:r>
      <w:proofErr w:type="spellEnd"/>
      <w:r w:rsidRPr="00CE12D1">
        <w:rPr>
          <w:rFonts w:cstheme="minorBidi"/>
          <w:b/>
          <w:sz w:val="24"/>
          <w:szCs w:val="24"/>
          <w:lang w:val="de-AT"/>
        </w:rPr>
        <w:t>-Kundenbefragung. Das Unternehmen überzeugt in der Kategorie der Systemhäuser mit einem Jahresumsatz von über 250 Millionen Euro und gehört bereits zum sechsten Mal in Folge zu den Spitzenreitern.</w:t>
      </w:r>
    </w:p>
    <w:p w14:paraId="2FD9DE45" w14:textId="7499C0FA" w:rsidR="005C409D" w:rsidRPr="00CE12D1" w:rsidRDefault="005C409D" w:rsidP="00CE12D1">
      <w:pPr>
        <w:ind w:left="709"/>
        <w:rPr>
          <w:rFonts w:cstheme="minorBidi"/>
          <w:b/>
          <w:sz w:val="24"/>
          <w:szCs w:val="24"/>
          <w:lang w:val="de-AT"/>
        </w:rPr>
      </w:pPr>
    </w:p>
    <w:p w14:paraId="4ECAA3D5" w14:textId="7E1482B0" w:rsidR="0072045A" w:rsidRDefault="0072045A" w:rsidP="0072045A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  <w:r w:rsidRPr="0072045A">
        <w:rPr>
          <w:rFonts w:cstheme="minorBidi"/>
          <w:sz w:val="24"/>
          <w:szCs w:val="24"/>
          <w:lang w:val="de-AT"/>
        </w:rPr>
        <w:t>Ein nahtloses End-</w:t>
      </w:r>
      <w:proofErr w:type="spellStart"/>
      <w:r w:rsidRPr="0072045A">
        <w:rPr>
          <w:rFonts w:cstheme="minorBidi"/>
          <w:sz w:val="24"/>
          <w:szCs w:val="24"/>
          <w:lang w:val="de-AT"/>
        </w:rPr>
        <w:t>to</w:t>
      </w:r>
      <w:proofErr w:type="spellEnd"/>
      <w:r w:rsidRPr="0072045A">
        <w:rPr>
          <w:rFonts w:cstheme="minorBidi"/>
          <w:sz w:val="24"/>
          <w:szCs w:val="24"/>
          <w:lang w:val="de-AT"/>
        </w:rPr>
        <w:t xml:space="preserve">-End-Management für alle Cloud-Dienste ist für Unternehmen essenziell. Dies erfordert Serviceprovider mit tiefgehender Expertise in Prozessen und branchenspezifischen Anforderungen. Um sich langfristig unter den führenden Anbietern zu behaupten, müssen </w:t>
      </w:r>
      <w:proofErr w:type="spellStart"/>
      <w:r w:rsidRPr="0072045A">
        <w:rPr>
          <w:rFonts w:cstheme="minorBidi"/>
          <w:sz w:val="24"/>
          <w:szCs w:val="24"/>
          <w:lang w:val="de-AT"/>
        </w:rPr>
        <w:t>Managed</w:t>
      </w:r>
      <w:proofErr w:type="spellEnd"/>
      <w:r w:rsidRPr="0072045A">
        <w:rPr>
          <w:rFonts w:cstheme="minorBidi"/>
          <w:sz w:val="24"/>
          <w:szCs w:val="24"/>
          <w:lang w:val="de-AT"/>
        </w:rPr>
        <w:t xml:space="preserve"> Service Provider kontinuierlich innovative Lösungen entwickeln und modernste Technologien integrieren. Konica Minolta erfüllt diese anspruchsvollen Kriterien </w:t>
      </w:r>
      <w:r>
        <w:rPr>
          <w:rFonts w:cstheme="minorBidi"/>
          <w:sz w:val="24"/>
          <w:szCs w:val="24"/>
          <w:lang w:val="de-AT"/>
        </w:rPr>
        <w:t>schon im sechsten Jahr hintereinander</w:t>
      </w:r>
      <w:r w:rsidRPr="0072045A">
        <w:rPr>
          <w:rFonts w:cstheme="minorBidi"/>
          <w:sz w:val="24"/>
          <w:szCs w:val="24"/>
          <w:lang w:val="de-AT"/>
        </w:rPr>
        <w:t xml:space="preserve">. Die Auszeichnung mit dem </w:t>
      </w:r>
      <w:r w:rsidR="009B0E65">
        <w:rPr>
          <w:rFonts w:cstheme="minorBidi"/>
          <w:sz w:val="24"/>
          <w:szCs w:val="24"/>
          <w:lang w:val="de-AT"/>
        </w:rPr>
        <w:t>Gold</w:t>
      </w:r>
      <w:r w:rsidRPr="0072045A">
        <w:rPr>
          <w:rFonts w:cstheme="minorBidi"/>
          <w:sz w:val="24"/>
          <w:szCs w:val="24"/>
          <w:lang w:val="de-AT"/>
        </w:rPr>
        <w:t xml:space="preserve">-Award unterstreicht die Verlässlichkeit und das hohe Engagement des Unternehmens in der Kategorie </w:t>
      </w:r>
      <w:proofErr w:type="spellStart"/>
      <w:r w:rsidRPr="0072045A">
        <w:rPr>
          <w:rFonts w:cstheme="minorBidi"/>
          <w:sz w:val="24"/>
          <w:szCs w:val="24"/>
          <w:lang w:val="de-AT"/>
        </w:rPr>
        <w:t>Managed</w:t>
      </w:r>
      <w:proofErr w:type="spellEnd"/>
      <w:r w:rsidRPr="0072045A">
        <w:rPr>
          <w:rFonts w:cstheme="minorBidi"/>
          <w:sz w:val="24"/>
          <w:szCs w:val="24"/>
          <w:lang w:val="de-AT"/>
        </w:rPr>
        <w:t xml:space="preserve"> Services.</w:t>
      </w:r>
    </w:p>
    <w:p w14:paraId="6D950CC6" w14:textId="77777777" w:rsidR="009B0E65" w:rsidRPr="0072045A" w:rsidRDefault="009B0E65" w:rsidP="0072045A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</w:p>
    <w:p w14:paraId="4EFC0F40" w14:textId="36DAFB07" w:rsidR="0072045A" w:rsidRDefault="0072045A" w:rsidP="0072045A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  <w:r w:rsidRPr="0072045A">
        <w:rPr>
          <w:rFonts w:cstheme="minorBidi"/>
          <w:sz w:val="24"/>
          <w:szCs w:val="24"/>
          <w:lang w:val="de-AT"/>
        </w:rPr>
        <w:t xml:space="preserve">Seit 2018 </w:t>
      </w:r>
      <w:r w:rsidR="009602A8" w:rsidRPr="0072045A">
        <w:rPr>
          <w:rFonts w:cstheme="minorBidi"/>
          <w:sz w:val="24"/>
          <w:szCs w:val="24"/>
          <w:lang w:val="de-AT"/>
        </w:rPr>
        <w:t xml:space="preserve">führt das unabhängige Marktforschungsinstitut </w:t>
      </w:r>
      <w:proofErr w:type="spellStart"/>
      <w:r w:rsidR="009602A8" w:rsidRPr="0072045A">
        <w:rPr>
          <w:rFonts w:cstheme="minorBidi"/>
          <w:sz w:val="24"/>
          <w:szCs w:val="24"/>
          <w:lang w:val="de-AT"/>
        </w:rPr>
        <w:t>iSCM</w:t>
      </w:r>
      <w:proofErr w:type="spellEnd"/>
      <w:r w:rsidR="009602A8" w:rsidRPr="0072045A">
        <w:rPr>
          <w:rFonts w:cstheme="minorBidi"/>
          <w:sz w:val="24"/>
          <w:szCs w:val="24"/>
          <w:lang w:val="de-AT"/>
        </w:rPr>
        <w:t xml:space="preserve"> im Auftrag von COMPUTERWOCHE und </w:t>
      </w:r>
      <w:proofErr w:type="spellStart"/>
      <w:r w:rsidR="009602A8" w:rsidRPr="0072045A">
        <w:rPr>
          <w:rFonts w:cstheme="minorBidi"/>
          <w:sz w:val="24"/>
          <w:szCs w:val="24"/>
          <w:lang w:val="de-AT"/>
        </w:rPr>
        <w:t>ChannelPartner</w:t>
      </w:r>
      <w:proofErr w:type="spellEnd"/>
      <w:r w:rsidR="009602A8" w:rsidRPr="0072045A">
        <w:rPr>
          <w:rFonts w:cstheme="minorBidi"/>
          <w:sz w:val="24"/>
          <w:szCs w:val="24"/>
          <w:lang w:val="de-AT"/>
        </w:rPr>
        <w:t xml:space="preserve"> regelmäßig Umfragen unter Anwenderunternehmen durch.</w:t>
      </w:r>
      <w:r w:rsidRPr="0072045A">
        <w:rPr>
          <w:rFonts w:cstheme="minorBidi"/>
          <w:sz w:val="24"/>
          <w:szCs w:val="24"/>
          <w:lang w:val="de-AT"/>
        </w:rPr>
        <w:t xml:space="preserve"> Diese Erhebungen analysieren die Zufriedenheit mit den Leistungen der </w:t>
      </w:r>
      <w:proofErr w:type="spellStart"/>
      <w:r w:rsidRPr="0072045A">
        <w:rPr>
          <w:rFonts w:cstheme="minorBidi"/>
          <w:sz w:val="24"/>
          <w:szCs w:val="24"/>
          <w:lang w:val="de-AT"/>
        </w:rPr>
        <w:t>Managed</w:t>
      </w:r>
      <w:proofErr w:type="spellEnd"/>
      <w:r w:rsidRPr="0072045A">
        <w:rPr>
          <w:rFonts w:cstheme="minorBidi"/>
          <w:sz w:val="24"/>
          <w:szCs w:val="24"/>
          <w:lang w:val="de-AT"/>
        </w:rPr>
        <w:t xml:space="preserve"> Service Provider. Basierend auf den Gesamtergebnissen wird das renommierte „Bester MSP“-Prüfsiegel verliehen – ein anerkanntes Qualitätsmerkmal für Unternehmen und deren IT-Partner.</w:t>
      </w:r>
    </w:p>
    <w:p w14:paraId="35596A25" w14:textId="77777777" w:rsidR="00DF6448" w:rsidRPr="0072045A" w:rsidRDefault="00DF6448" w:rsidP="0072045A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</w:p>
    <w:p w14:paraId="36E1E12B" w14:textId="58E25322" w:rsidR="0072045A" w:rsidRPr="0072045A" w:rsidRDefault="00DF6448" w:rsidP="0072045A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  <w:r>
        <w:rPr>
          <w:rFonts w:cstheme="minorBidi"/>
          <w:sz w:val="24"/>
          <w:szCs w:val="24"/>
          <w:lang w:val="de-AT"/>
        </w:rPr>
        <w:t>Konica Minolta versteht a</w:t>
      </w:r>
      <w:r w:rsidR="0072045A" w:rsidRPr="0072045A">
        <w:rPr>
          <w:rFonts w:cstheme="minorBidi"/>
          <w:sz w:val="24"/>
          <w:szCs w:val="24"/>
          <w:lang w:val="de-AT"/>
        </w:rPr>
        <w:t xml:space="preserve">ls innovativer Technologieanbieter die vielschichtigen IT-Anforderungen von Unternehmen und bietet maßgeschneiderte, sichere und effiziente Lösungen. Die </w:t>
      </w:r>
      <w:r w:rsidR="00B3218B">
        <w:rPr>
          <w:rFonts w:cstheme="minorBidi"/>
          <w:sz w:val="24"/>
          <w:szCs w:val="24"/>
          <w:lang w:val="de-AT"/>
        </w:rPr>
        <w:t>zahlreichen</w:t>
      </w:r>
      <w:r>
        <w:rPr>
          <w:rFonts w:cstheme="minorBidi"/>
          <w:sz w:val="24"/>
          <w:szCs w:val="24"/>
          <w:lang w:val="de-AT"/>
        </w:rPr>
        <w:t xml:space="preserve"> </w:t>
      </w:r>
      <w:r w:rsidR="0072045A" w:rsidRPr="0072045A">
        <w:rPr>
          <w:rFonts w:cstheme="minorBidi"/>
          <w:sz w:val="24"/>
          <w:szCs w:val="24"/>
          <w:lang w:val="de-AT"/>
        </w:rPr>
        <w:t xml:space="preserve">Auszeichnungen im Bereich </w:t>
      </w:r>
      <w:proofErr w:type="spellStart"/>
      <w:r w:rsidR="0072045A" w:rsidRPr="0072045A">
        <w:rPr>
          <w:rFonts w:cstheme="minorBidi"/>
          <w:sz w:val="24"/>
          <w:szCs w:val="24"/>
          <w:lang w:val="de-AT"/>
        </w:rPr>
        <w:t>Managed</w:t>
      </w:r>
      <w:proofErr w:type="spellEnd"/>
      <w:r w:rsidR="0072045A" w:rsidRPr="0072045A">
        <w:rPr>
          <w:rFonts w:cstheme="minorBidi"/>
          <w:sz w:val="24"/>
          <w:szCs w:val="24"/>
          <w:lang w:val="de-AT"/>
        </w:rPr>
        <w:t xml:space="preserve"> Services belegen nicht nur die hohe Kundenzufriedenheit, sondern auch die konsequente Ausrichtung auf Service Excellence und die zukunftssichere Gestaltung des Lösungsportfolios.</w:t>
      </w:r>
    </w:p>
    <w:p w14:paraId="39C8ED6C" w14:textId="77777777" w:rsidR="00806F4D" w:rsidRPr="0047706C" w:rsidRDefault="00806F4D" w:rsidP="3C8158DE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</w:p>
    <w:p w14:paraId="54CF28D8" w14:textId="4EFDBF45" w:rsidR="00167305" w:rsidRPr="008D0456" w:rsidRDefault="00167305" w:rsidP="00167305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  <w:r w:rsidRPr="0047706C">
        <w:rPr>
          <w:rFonts w:cstheme="minorBidi"/>
          <w:sz w:val="24"/>
          <w:szCs w:val="24"/>
          <w:lang w:val="de-AT"/>
        </w:rPr>
        <w:t>„</w:t>
      </w:r>
      <w:r w:rsidR="00940C36" w:rsidRPr="00EA20C6">
        <w:rPr>
          <w:rFonts w:cstheme="minorBidi"/>
          <w:sz w:val="24"/>
          <w:szCs w:val="24"/>
          <w:lang w:val="de-AT"/>
        </w:rPr>
        <w:t>Die erneute Top-Platzierung in dieser Kundenbefragung bestätigt unsere</w:t>
      </w:r>
      <w:r w:rsidR="002E1D5C" w:rsidRPr="00EA20C6">
        <w:rPr>
          <w:rFonts w:cstheme="minorBidi"/>
          <w:sz w:val="24"/>
          <w:szCs w:val="24"/>
          <w:lang w:val="de-AT"/>
        </w:rPr>
        <w:t xml:space="preserve"> konsequente Ausrichtung auf höchste Servicequalität und </w:t>
      </w:r>
      <w:r w:rsidR="00B9351C">
        <w:rPr>
          <w:rFonts w:cstheme="minorBidi"/>
          <w:sz w:val="24"/>
          <w:szCs w:val="24"/>
          <w:lang w:val="de-AT"/>
        </w:rPr>
        <w:t>K</w:t>
      </w:r>
      <w:r w:rsidR="002E1D5C" w:rsidRPr="00EA20C6">
        <w:rPr>
          <w:rFonts w:cstheme="minorBidi"/>
          <w:sz w:val="24"/>
          <w:szCs w:val="24"/>
          <w:lang w:val="de-AT"/>
        </w:rPr>
        <w:t xml:space="preserve">undenzufriedenheit“, sagt Bernd Goger, </w:t>
      </w:r>
      <w:proofErr w:type="spellStart"/>
      <w:r w:rsidR="002E1D5C" w:rsidRPr="00EA20C6">
        <w:rPr>
          <w:rFonts w:cstheme="minorBidi"/>
          <w:sz w:val="24"/>
          <w:szCs w:val="24"/>
          <w:lang w:val="de-DE"/>
        </w:rPr>
        <w:t>Director</w:t>
      </w:r>
      <w:proofErr w:type="spellEnd"/>
      <w:r w:rsidR="002E1D5C" w:rsidRPr="00EA20C6">
        <w:rPr>
          <w:rFonts w:cstheme="minorBidi"/>
          <w:sz w:val="24"/>
          <w:szCs w:val="24"/>
          <w:lang w:val="de-DE"/>
        </w:rPr>
        <w:t xml:space="preserve"> Business Unit IT Solutions</w:t>
      </w:r>
      <w:r w:rsidR="002E1D5C" w:rsidRPr="00EA20C6">
        <w:rPr>
          <w:rFonts w:cstheme="minorBidi"/>
          <w:sz w:val="24"/>
          <w:szCs w:val="24"/>
          <w:lang w:val="de-AT"/>
        </w:rPr>
        <w:t xml:space="preserve"> bei Konica Minolta. „Unser Anspruch ist es, Unternehmen mit innovativen und sicheren </w:t>
      </w:r>
      <w:proofErr w:type="spellStart"/>
      <w:r w:rsidR="002E1D5C" w:rsidRPr="00EA20C6">
        <w:rPr>
          <w:rFonts w:cstheme="minorBidi"/>
          <w:sz w:val="24"/>
          <w:szCs w:val="24"/>
          <w:lang w:val="de-AT"/>
        </w:rPr>
        <w:t>Managed</w:t>
      </w:r>
      <w:proofErr w:type="spellEnd"/>
      <w:r w:rsidR="002E1D5C" w:rsidRPr="00EA20C6">
        <w:rPr>
          <w:rFonts w:cstheme="minorBidi"/>
          <w:sz w:val="24"/>
          <w:szCs w:val="24"/>
          <w:lang w:val="de-AT"/>
        </w:rPr>
        <w:t xml:space="preserve"> Services, wie zum Beispiel M</w:t>
      </w:r>
      <w:proofErr w:type="spellStart"/>
      <w:r w:rsidR="002E1D5C" w:rsidRPr="00EA20C6">
        <w:rPr>
          <w:rFonts w:cstheme="minorBidi"/>
          <w:sz w:val="24"/>
          <w:szCs w:val="24"/>
          <w:lang w:val="de-DE"/>
        </w:rPr>
        <w:t>anaged</w:t>
      </w:r>
      <w:proofErr w:type="spellEnd"/>
      <w:r w:rsidR="002E1D5C" w:rsidRPr="00EA20C6">
        <w:rPr>
          <w:rFonts w:cstheme="minorBidi"/>
          <w:sz w:val="24"/>
          <w:szCs w:val="24"/>
          <w:lang w:val="de-DE"/>
        </w:rPr>
        <w:t xml:space="preserve"> </w:t>
      </w:r>
      <w:proofErr w:type="spellStart"/>
      <w:r w:rsidR="002E1D5C" w:rsidRPr="00EA20C6">
        <w:rPr>
          <w:rFonts w:cstheme="minorBidi"/>
          <w:sz w:val="24"/>
          <w:szCs w:val="24"/>
          <w:lang w:val="de-DE"/>
        </w:rPr>
        <w:t>Application</w:t>
      </w:r>
      <w:proofErr w:type="spellEnd"/>
      <w:r w:rsidR="002E1D5C" w:rsidRPr="00EA20C6">
        <w:rPr>
          <w:rFonts w:cstheme="minorBidi"/>
          <w:sz w:val="24"/>
          <w:szCs w:val="24"/>
          <w:lang w:val="de-DE"/>
        </w:rPr>
        <w:t xml:space="preserve"> Services, </w:t>
      </w:r>
      <w:r w:rsidR="002E1D5C" w:rsidRPr="00EA20C6">
        <w:rPr>
          <w:rFonts w:cstheme="minorBidi"/>
          <w:sz w:val="24"/>
          <w:szCs w:val="24"/>
          <w:lang w:val="de-AT"/>
        </w:rPr>
        <w:t>optimal zu unterstützen.</w:t>
      </w:r>
      <w:r>
        <w:rPr>
          <w:rFonts w:cstheme="minorBidi"/>
          <w:sz w:val="24"/>
          <w:szCs w:val="24"/>
          <w:lang w:val="de-AT"/>
        </w:rPr>
        <w:t xml:space="preserve"> Als </w:t>
      </w:r>
      <w:r w:rsidR="000253DE">
        <w:rPr>
          <w:rFonts w:cstheme="minorBidi"/>
          <w:sz w:val="24"/>
          <w:szCs w:val="24"/>
          <w:lang w:val="de-AT"/>
        </w:rPr>
        <w:t>f</w:t>
      </w:r>
      <w:r>
        <w:rPr>
          <w:rFonts w:cstheme="minorBidi"/>
          <w:sz w:val="24"/>
          <w:szCs w:val="24"/>
          <w:lang w:val="de-AT"/>
        </w:rPr>
        <w:t>ührende</w:t>
      </w:r>
      <w:r w:rsidR="000253DE">
        <w:rPr>
          <w:rFonts w:cstheme="minorBidi"/>
          <w:sz w:val="24"/>
          <w:szCs w:val="24"/>
          <w:lang w:val="de-AT"/>
        </w:rPr>
        <w:t>r</w:t>
      </w:r>
      <w:r>
        <w:rPr>
          <w:rFonts w:cstheme="minorBidi"/>
          <w:sz w:val="24"/>
          <w:szCs w:val="24"/>
          <w:lang w:val="de-AT"/>
        </w:rPr>
        <w:t xml:space="preserve"> </w:t>
      </w:r>
      <w:proofErr w:type="spellStart"/>
      <w:r>
        <w:rPr>
          <w:rFonts w:cstheme="minorBidi"/>
          <w:sz w:val="24"/>
          <w:szCs w:val="24"/>
          <w:lang w:val="de-AT"/>
        </w:rPr>
        <w:t>Managed</w:t>
      </w:r>
      <w:proofErr w:type="spellEnd"/>
      <w:r>
        <w:rPr>
          <w:rFonts w:cstheme="minorBidi"/>
          <w:sz w:val="24"/>
          <w:szCs w:val="24"/>
          <w:lang w:val="de-AT"/>
        </w:rPr>
        <w:t xml:space="preserve"> Services Provider in </w:t>
      </w:r>
      <w:r w:rsidR="00DB00F8" w:rsidRPr="005355DE">
        <w:rPr>
          <w:rFonts w:cstheme="minorBidi"/>
          <w:sz w:val="24"/>
          <w:szCs w:val="24"/>
          <w:lang w:val="de-AT"/>
        </w:rPr>
        <w:t>der DACH-Region</w:t>
      </w:r>
      <w:r>
        <w:rPr>
          <w:rFonts w:cstheme="minorBidi"/>
          <w:sz w:val="24"/>
          <w:szCs w:val="24"/>
          <w:lang w:val="de-AT"/>
        </w:rPr>
        <w:t xml:space="preserve"> erkennen wir </w:t>
      </w:r>
      <w:r w:rsidRPr="0047706C">
        <w:rPr>
          <w:rFonts w:cstheme="minorBidi"/>
          <w:sz w:val="24"/>
          <w:szCs w:val="24"/>
          <w:lang w:val="de-AT"/>
        </w:rPr>
        <w:t>technologische Entwicklungen frühzeitig</w:t>
      </w:r>
      <w:r>
        <w:rPr>
          <w:rFonts w:cstheme="minorBidi"/>
          <w:sz w:val="24"/>
          <w:szCs w:val="24"/>
          <w:lang w:val="de-AT"/>
        </w:rPr>
        <w:t xml:space="preserve"> und stellen</w:t>
      </w:r>
      <w:r w:rsidRPr="0047706C">
        <w:rPr>
          <w:rFonts w:cstheme="minorBidi"/>
          <w:sz w:val="24"/>
          <w:szCs w:val="24"/>
          <w:lang w:val="de-AT"/>
        </w:rPr>
        <w:t xml:space="preserve"> </w:t>
      </w:r>
      <w:r w:rsidR="008D0456">
        <w:rPr>
          <w:rFonts w:cstheme="minorBidi"/>
          <w:sz w:val="24"/>
          <w:szCs w:val="24"/>
          <w:lang w:val="de-AT"/>
        </w:rPr>
        <w:t>unseren Kunden als verlässlicher P</w:t>
      </w:r>
      <w:r w:rsidR="008D0456" w:rsidRPr="008D0456">
        <w:rPr>
          <w:rFonts w:cstheme="minorBidi"/>
          <w:sz w:val="24"/>
          <w:szCs w:val="24"/>
          <w:lang w:val="de-AT"/>
        </w:rPr>
        <w:t xml:space="preserve">artner </w:t>
      </w:r>
      <w:r w:rsidRPr="008D0456">
        <w:rPr>
          <w:rFonts w:cstheme="minorBidi"/>
          <w:sz w:val="24"/>
          <w:szCs w:val="24"/>
          <w:lang w:val="de-AT"/>
        </w:rPr>
        <w:t xml:space="preserve">individuelle Lösungen </w:t>
      </w:r>
      <w:r w:rsidR="008D0456" w:rsidRPr="008D0456">
        <w:rPr>
          <w:rFonts w:cstheme="minorBidi"/>
          <w:sz w:val="24"/>
          <w:szCs w:val="24"/>
          <w:lang w:val="de-AT"/>
        </w:rPr>
        <w:t>für die Herausforderungen von morgen bereit.</w:t>
      </w:r>
      <w:r w:rsidRPr="008D0456">
        <w:rPr>
          <w:rFonts w:cstheme="minorBidi"/>
          <w:sz w:val="24"/>
          <w:szCs w:val="24"/>
          <w:lang w:val="de-AT"/>
        </w:rPr>
        <w:t>“</w:t>
      </w:r>
    </w:p>
    <w:p w14:paraId="41AE4F03" w14:textId="77777777" w:rsidR="00040689" w:rsidRDefault="00040689" w:rsidP="00806F4D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</w:p>
    <w:p w14:paraId="1E05CD55" w14:textId="677D5A4A" w:rsidR="00884CD3" w:rsidRPr="00884CD3" w:rsidRDefault="00884CD3" w:rsidP="00884CD3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  <w:r w:rsidRPr="00884CD3">
        <w:rPr>
          <w:rFonts w:cstheme="minorBidi"/>
          <w:sz w:val="24"/>
          <w:szCs w:val="24"/>
          <w:lang w:val="de-AT"/>
        </w:rPr>
        <w:t xml:space="preserve">Die Auswertung der Ergebnisse der </w:t>
      </w:r>
      <w:proofErr w:type="spellStart"/>
      <w:r w:rsidRPr="00884CD3">
        <w:rPr>
          <w:rFonts w:cstheme="minorBidi"/>
          <w:sz w:val="24"/>
          <w:szCs w:val="24"/>
          <w:lang w:val="de-AT"/>
        </w:rPr>
        <w:t>iSCM</w:t>
      </w:r>
      <w:proofErr w:type="spellEnd"/>
      <w:r w:rsidRPr="00884CD3">
        <w:rPr>
          <w:rFonts w:cstheme="minorBidi"/>
          <w:sz w:val="24"/>
          <w:szCs w:val="24"/>
          <w:lang w:val="de-AT"/>
        </w:rPr>
        <w:t>-Kundenumfrage erfolgt in vier Kategorien. Dabei wird der Jahresumsatz der Service Provider im Jahr 202</w:t>
      </w:r>
      <w:r>
        <w:rPr>
          <w:rFonts w:cstheme="minorBidi"/>
          <w:sz w:val="24"/>
          <w:szCs w:val="24"/>
          <w:lang w:val="de-AT"/>
        </w:rPr>
        <w:t>4</w:t>
      </w:r>
      <w:r w:rsidRPr="00884CD3">
        <w:rPr>
          <w:rFonts w:cstheme="minorBidi"/>
          <w:sz w:val="24"/>
          <w:szCs w:val="24"/>
          <w:lang w:val="de-AT"/>
        </w:rPr>
        <w:t xml:space="preserve"> in der DACH-Region zugrunde gelegt. Mit einem Award ausgezeichnet werden jeweils die drei Bestplatzierten der Umsatzklasse:</w:t>
      </w:r>
      <w:r w:rsidR="005355DE">
        <w:rPr>
          <w:rFonts w:cstheme="minorBidi"/>
          <w:sz w:val="24"/>
          <w:szCs w:val="24"/>
          <w:lang w:val="de-AT"/>
        </w:rPr>
        <w:br/>
      </w:r>
    </w:p>
    <w:p w14:paraId="0CE6DFCC" w14:textId="43625451" w:rsidR="00884CD3" w:rsidRPr="00884CD3" w:rsidRDefault="00884CD3" w:rsidP="00884CD3">
      <w:pPr>
        <w:pStyle w:val="Listenabsatz"/>
        <w:rPr>
          <w:lang w:val="de-DE"/>
        </w:rPr>
      </w:pPr>
      <w:r w:rsidRPr="00884CD3">
        <w:rPr>
          <w:lang w:val="de-DE"/>
        </w:rPr>
        <w:t>Service Provider mit einem Jahresumsatz bis zu 50 Millionen Euro</w:t>
      </w:r>
    </w:p>
    <w:p w14:paraId="10244358" w14:textId="77777777" w:rsidR="00884CD3" w:rsidRPr="00167305" w:rsidRDefault="00884CD3" w:rsidP="00884CD3">
      <w:pPr>
        <w:pStyle w:val="Listenabsatz"/>
        <w:rPr>
          <w:lang w:val="de-DE"/>
        </w:rPr>
      </w:pPr>
      <w:r w:rsidRPr="00167305">
        <w:rPr>
          <w:lang w:val="de-DE"/>
        </w:rPr>
        <w:t>Service Provider mit einem Jahresumsatz von über 50 bis 250 Millionen Euro</w:t>
      </w:r>
    </w:p>
    <w:p w14:paraId="5A383D37" w14:textId="77777777" w:rsidR="00884CD3" w:rsidRPr="00167305" w:rsidRDefault="00884CD3" w:rsidP="00884CD3">
      <w:pPr>
        <w:pStyle w:val="Listenabsatz"/>
        <w:rPr>
          <w:lang w:val="de-DE"/>
        </w:rPr>
      </w:pPr>
      <w:r w:rsidRPr="00167305">
        <w:rPr>
          <w:lang w:val="de-DE"/>
        </w:rPr>
        <w:lastRenderedPageBreak/>
        <w:t>Service Provider mit über 250 Millionen bis 1 Milliarde Euro Jahresumsatz</w:t>
      </w:r>
    </w:p>
    <w:p w14:paraId="3A91544D" w14:textId="77777777" w:rsidR="00884CD3" w:rsidRPr="00167305" w:rsidRDefault="00884CD3" w:rsidP="00884CD3">
      <w:pPr>
        <w:pStyle w:val="Listenabsatz"/>
        <w:rPr>
          <w:lang w:val="de-DE"/>
        </w:rPr>
      </w:pPr>
      <w:r w:rsidRPr="00167305">
        <w:rPr>
          <w:lang w:val="de-DE"/>
        </w:rPr>
        <w:t>Service Provider, die über 1 Milliarde Euro erwirtschaftet haben</w:t>
      </w:r>
    </w:p>
    <w:p w14:paraId="16FD688D" w14:textId="77777777" w:rsidR="00884CD3" w:rsidRDefault="00884CD3" w:rsidP="00806F4D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</w:p>
    <w:p w14:paraId="5EA5BFFC" w14:textId="267E38DC" w:rsidR="00806F4D" w:rsidRPr="00806F4D" w:rsidRDefault="00806F4D" w:rsidP="00806F4D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  <w:r w:rsidRPr="00806F4D">
        <w:rPr>
          <w:rFonts w:cstheme="minorBidi"/>
          <w:sz w:val="24"/>
          <w:szCs w:val="24"/>
          <w:lang w:val="de-AT"/>
        </w:rPr>
        <w:t>Die Preisverleihung fand im Rahmen der</w:t>
      </w:r>
      <w:r w:rsidRPr="00806F4D">
        <w:rPr>
          <w:rFonts w:cstheme="minorBidi"/>
          <w:sz w:val="24"/>
          <w:szCs w:val="24"/>
          <w:lang w:val="de-DE"/>
        </w:rPr>
        <w:t> </w:t>
      </w:r>
      <w:hyperlink r:id="rId11" w:history="1">
        <w:r w:rsidRPr="00806F4D">
          <w:rPr>
            <w:rFonts w:cstheme="minorBidi"/>
            <w:sz w:val="24"/>
            <w:szCs w:val="24"/>
            <w:lang w:val="de-AT"/>
          </w:rPr>
          <w:t xml:space="preserve">Konferenz Channel </w:t>
        </w:r>
        <w:proofErr w:type="spellStart"/>
        <w:r w:rsidRPr="00806F4D">
          <w:rPr>
            <w:rFonts w:cstheme="minorBidi"/>
            <w:sz w:val="24"/>
            <w:szCs w:val="24"/>
            <w:lang w:val="de-AT"/>
          </w:rPr>
          <w:t>Meets</w:t>
        </w:r>
        <w:proofErr w:type="spellEnd"/>
        <w:r w:rsidRPr="00806F4D">
          <w:rPr>
            <w:rFonts w:cstheme="minorBidi"/>
            <w:sz w:val="24"/>
            <w:szCs w:val="24"/>
            <w:lang w:val="de-AT"/>
          </w:rPr>
          <w:t xml:space="preserve"> Cloud-Konferenz</w:t>
        </w:r>
      </w:hyperlink>
      <w:r w:rsidRPr="00806F4D">
        <w:rPr>
          <w:rFonts w:cstheme="minorBidi"/>
          <w:sz w:val="24"/>
          <w:szCs w:val="24"/>
          <w:lang w:val="de-AT"/>
        </w:rPr>
        <w:t> am</w:t>
      </w:r>
      <w:r w:rsidR="00040689">
        <w:rPr>
          <w:rFonts w:cstheme="minorBidi"/>
          <w:sz w:val="24"/>
          <w:szCs w:val="24"/>
          <w:lang w:val="de-AT"/>
        </w:rPr>
        <w:t xml:space="preserve"> </w:t>
      </w:r>
      <w:r w:rsidRPr="00040689">
        <w:rPr>
          <w:rFonts w:cstheme="minorBidi"/>
          <w:sz w:val="24"/>
          <w:szCs w:val="24"/>
          <w:lang w:val="de-AT"/>
        </w:rPr>
        <w:t>09. April</w:t>
      </w:r>
      <w:r w:rsidRPr="00806F4D">
        <w:rPr>
          <w:rFonts w:cstheme="minorBidi"/>
          <w:sz w:val="24"/>
          <w:szCs w:val="24"/>
          <w:lang w:val="de-AT"/>
        </w:rPr>
        <w:t xml:space="preserve"> in </w:t>
      </w:r>
      <w:r w:rsidR="00040689">
        <w:rPr>
          <w:rFonts w:cstheme="minorBidi"/>
          <w:sz w:val="24"/>
          <w:szCs w:val="24"/>
          <w:lang w:val="de-AT"/>
        </w:rPr>
        <w:t>Düsseldorf</w:t>
      </w:r>
      <w:r w:rsidRPr="00806F4D">
        <w:rPr>
          <w:rFonts w:cstheme="minorBidi"/>
          <w:sz w:val="24"/>
          <w:szCs w:val="24"/>
          <w:lang w:val="de-AT"/>
        </w:rPr>
        <w:t xml:space="preserve"> statt.</w:t>
      </w:r>
    </w:p>
    <w:p w14:paraId="1EFF56B3" w14:textId="77777777" w:rsidR="00884CD3" w:rsidRDefault="00884CD3" w:rsidP="00806F4D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</w:p>
    <w:p w14:paraId="32879E62" w14:textId="5AC6B098" w:rsidR="00806F4D" w:rsidRPr="00806F4D" w:rsidRDefault="00806F4D" w:rsidP="00806F4D">
      <w:pPr>
        <w:tabs>
          <w:tab w:val="clear" w:pos="170"/>
        </w:tabs>
        <w:ind w:left="993"/>
        <w:rPr>
          <w:rFonts w:cstheme="minorBidi"/>
          <w:sz w:val="24"/>
          <w:szCs w:val="24"/>
          <w:lang w:val="de-AT"/>
        </w:rPr>
      </w:pPr>
      <w:r w:rsidRPr="00806F4D">
        <w:rPr>
          <w:rFonts w:cstheme="minorBidi"/>
          <w:sz w:val="24"/>
          <w:szCs w:val="24"/>
          <w:lang w:val="de-AT"/>
        </w:rPr>
        <w:t>Im Rahmen der Umfrage wurden</w:t>
      </w:r>
      <w:r w:rsidR="00B376B0">
        <w:rPr>
          <w:rFonts w:cstheme="minorBidi"/>
          <w:sz w:val="24"/>
          <w:szCs w:val="24"/>
          <w:lang w:val="de-AT"/>
        </w:rPr>
        <w:t xml:space="preserve"> </w:t>
      </w:r>
      <w:proofErr w:type="spellStart"/>
      <w:r w:rsidR="00316EF8" w:rsidRPr="00316EF8">
        <w:rPr>
          <w:rFonts w:cstheme="minorBidi"/>
          <w:sz w:val="24"/>
          <w:szCs w:val="24"/>
        </w:rPr>
        <w:t>mehr</w:t>
      </w:r>
      <w:proofErr w:type="spellEnd"/>
      <w:r w:rsidR="00316EF8" w:rsidRPr="00316EF8">
        <w:rPr>
          <w:rFonts w:cstheme="minorBidi"/>
          <w:sz w:val="24"/>
          <w:szCs w:val="24"/>
        </w:rPr>
        <w:t xml:space="preserve"> </w:t>
      </w:r>
      <w:proofErr w:type="spellStart"/>
      <w:r w:rsidR="00316EF8" w:rsidRPr="00316EF8">
        <w:rPr>
          <w:rFonts w:cstheme="minorBidi"/>
          <w:sz w:val="24"/>
          <w:szCs w:val="24"/>
        </w:rPr>
        <w:t>als</w:t>
      </w:r>
      <w:proofErr w:type="spellEnd"/>
      <w:r w:rsidR="00316EF8" w:rsidRPr="00316EF8">
        <w:rPr>
          <w:rFonts w:cstheme="minorBidi"/>
          <w:sz w:val="24"/>
          <w:szCs w:val="24"/>
        </w:rPr>
        <w:t xml:space="preserve"> </w:t>
      </w:r>
      <w:proofErr w:type="spellStart"/>
      <w:r w:rsidR="00316EF8" w:rsidRPr="00316EF8">
        <w:rPr>
          <w:rFonts w:cstheme="minorBidi"/>
          <w:sz w:val="24"/>
          <w:szCs w:val="24"/>
        </w:rPr>
        <w:t>eintausend</w:t>
      </w:r>
      <w:proofErr w:type="spellEnd"/>
      <w:r w:rsidR="00316EF8" w:rsidRPr="00316EF8">
        <w:rPr>
          <w:rFonts w:cstheme="minorBidi"/>
          <w:sz w:val="24"/>
          <w:szCs w:val="24"/>
        </w:rPr>
        <w:t xml:space="preserve"> IT-</w:t>
      </w:r>
      <w:r w:rsidRPr="00806F4D">
        <w:rPr>
          <w:rFonts w:cstheme="minorBidi"/>
          <w:sz w:val="24"/>
          <w:szCs w:val="24"/>
          <w:lang w:val="de-AT"/>
        </w:rPr>
        <w:t>Verantwortliche (CIOs, IT-Leiter, IT-Administratoren, Geschäftsführer und Fachbereichsleiter) von Anwenderunternehmen vom</w:t>
      </w:r>
      <w:r w:rsidR="00A60220">
        <w:rPr>
          <w:rFonts w:cstheme="minorBidi"/>
          <w:sz w:val="24"/>
          <w:szCs w:val="24"/>
          <w:lang w:val="de-AT"/>
        </w:rPr>
        <w:t xml:space="preserve"> 5. November 2024 bis 31. Januar 2025</w:t>
      </w:r>
      <w:r w:rsidRPr="00806F4D">
        <w:rPr>
          <w:rFonts w:cstheme="minorBidi"/>
          <w:sz w:val="24"/>
          <w:szCs w:val="24"/>
          <w:lang w:val="de-AT"/>
        </w:rPr>
        <w:t xml:space="preserve"> befragt. </w:t>
      </w:r>
      <w:r w:rsidR="007F7790">
        <w:rPr>
          <w:rFonts w:cstheme="minorBidi"/>
          <w:sz w:val="24"/>
          <w:szCs w:val="24"/>
          <w:lang w:val="de-AT"/>
        </w:rPr>
        <w:t xml:space="preserve">Von </w:t>
      </w:r>
      <w:r w:rsidR="009C34FE">
        <w:rPr>
          <w:rFonts w:cstheme="minorBidi"/>
          <w:sz w:val="24"/>
          <w:szCs w:val="24"/>
          <w:lang w:val="de-AT"/>
        </w:rPr>
        <w:t xml:space="preserve">über </w:t>
      </w:r>
      <w:r w:rsidR="00D619EF">
        <w:rPr>
          <w:rFonts w:cstheme="minorBidi"/>
          <w:sz w:val="24"/>
          <w:szCs w:val="24"/>
          <w:lang w:val="de-AT"/>
        </w:rPr>
        <w:t xml:space="preserve">700 ins Rennen gegangenen </w:t>
      </w:r>
      <w:r w:rsidR="006C58C1">
        <w:rPr>
          <w:rFonts w:cstheme="minorBidi"/>
          <w:sz w:val="24"/>
          <w:szCs w:val="24"/>
          <w:lang w:val="de-AT"/>
        </w:rPr>
        <w:t xml:space="preserve">Unternehmen </w:t>
      </w:r>
      <w:r w:rsidR="00F710E8">
        <w:rPr>
          <w:rFonts w:cstheme="minorBidi"/>
          <w:sz w:val="24"/>
          <w:szCs w:val="24"/>
          <w:lang w:val="de-AT"/>
        </w:rPr>
        <w:t xml:space="preserve">wurden </w:t>
      </w:r>
      <w:r w:rsidR="005355DE">
        <w:rPr>
          <w:rFonts w:cstheme="minorBidi"/>
          <w:sz w:val="24"/>
          <w:szCs w:val="24"/>
          <w:lang w:val="de-AT"/>
        </w:rPr>
        <w:t xml:space="preserve">57 </w:t>
      </w:r>
      <w:r w:rsidR="005355DE" w:rsidRPr="00806F4D">
        <w:rPr>
          <w:rFonts w:cstheme="minorBidi"/>
          <w:sz w:val="24"/>
          <w:szCs w:val="24"/>
          <w:lang w:val="de-AT"/>
        </w:rPr>
        <w:t>IT</w:t>
      </w:r>
      <w:r w:rsidRPr="00806F4D">
        <w:rPr>
          <w:rFonts w:cstheme="minorBidi"/>
          <w:sz w:val="24"/>
          <w:szCs w:val="24"/>
          <w:lang w:val="de-AT"/>
        </w:rPr>
        <w:t xml:space="preserve">-Dienstleister, </w:t>
      </w:r>
      <w:proofErr w:type="spellStart"/>
      <w:r w:rsidRPr="00806F4D">
        <w:rPr>
          <w:rFonts w:cstheme="minorBidi"/>
          <w:sz w:val="24"/>
          <w:szCs w:val="24"/>
          <w:lang w:val="de-AT"/>
        </w:rPr>
        <w:t>Managed</w:t>
      </w:r>
      <w:proofErr w:type="spellEnd"/>
      <w:r w:rsidRPr="00806F4D">
        <w:rPr>
          <w:rFonts w:cstheme="minorBidi"/>
          <w:sz w:val="24"/>
          <w:szCs w:val="24"/>
          <w:lang w:val="de-AT"/>
        </w:rPr>
        <w:t xml:space="preserve"> Service Provider und Cloud Service Provider aufgenommen, deren Leistungen von mindestens zehn Kunden aus Non-IT-Branchen bewertet wurden.</w:t>
      </w:r>
    </w:p>
    <w:p w14:paraId="3C8896A9" w14:textId="77777777" w:rsidR="004E2C93" w:rsidRPr="00882999" w:rsidRDefault="004E2C93" w:rsidP="001054C0">
      <w:pPr>
        <w:tabs>
          <w:tab w:val="clear" w:pos="170"/>
        </w:tabs>
        <w:rPr>
          <w:rFonts w:cstheme="minorHAnsi"/>
          <w:sz w:val="24"/>
          <w:szCs w:val="24"/>
          <w:lang w:val="de-AT"/>
        </w:rPr>
      </w:pPr>
    </w:p>
    <w:p w14:paraId="42D09841" w14:textId="77777777" w:rsidR="00942A0C" w:rsidRPr="0022064C" w:rsidRDefault="00942A0C" w:rsidP="00942A0C">
      <w:pPr>
        <w:tabs>
          <w:tab w:val="clear" w:pos="170"/>
        </w:tabs>
        <w:ind w:left="993"/>
        <w:rPr>
          <w:rFonts w:cstheme="minorHAnsi"/>
          <w:sz w:val="24"/>
          <w:szCs w:val="24"/>
          <w:lang w:val="de-AT"/>
        </w:rPr>
      </w:pPr>
      <w:r w:rsidRPr="0022064C">
        <w:rPr>
          <w:rFonts w:cstheme="minorHAnsi"/>
          <w:sz w:val="24"/>
          <w:szCs w:val="24"/>
          <w:lang w:val="de-AT"/>
        </w:rPr>
        <w:t>Diese Meldung steht Ihnen mit druckfähigem Bildmaterial in unserem </w:t>
      </w:r>
      <w:hyperlink r:id="rId12" w:history="1">
        <w:r w:rsidRPr="0022064C">
          <w:rPr>
            <w:rFonts w:cs="Arial"/>
            <w:color w:val="0062C2" w:themeColor="accent1"/>
            <w:sz w:val="24"/>
            <w:szCs w:val="24"/>
            <w:lang w:val="de-DE"/>
          </w:rPr>
          <w:t>Newsroom</w:t>
        </w:r>
      </w:hyperlink>
      <w:r w:rsidRPr="0022064C">
        <w:rPr>
          <w:rFonts w:cstheme="minorHAnsi"/>
          <w:sz w:val="24"/>
          <w:szCs w:val="24"/>
          <w:lang w:val="de-AT"/>
        </w:rPr>
        <w:t> zur Verfügung. Folgen Sie Konica Minolta auch auf </w:t>
      </w:r>
      <w:hyperlink r:id="rId13" w:history="1">
        <w:r w:rsidRPr="0022064C">
          <w:rPr>
            <w:rFonts w:cs="Arial"/>
            <w:color w:val="0062C2" w:themeColor="accent1"/>
            <w:sz w:val="24"/>
            <w:szCs w:val="24"/>
            <w:lang w:val="de-DE"/>
          </w:rPr>
          <w:t>LinkedIn</w:t>
        </w:r>
      </w:hyperlink>
      <w:r w:rsidRPr="0022064C">
        <w:rPr>
          <w:rFonts w:cstheme="minorHAnsi"/>
          <w:sz w:val="24"/>
          <w:szCs w:val="24"/>
          <w:lang w:val="de-AT"/>
        </w:rPr>
        <w:t> und </w:t>
      </w:r>
      <w:hyperlink r:id="rId14" w:history="1">
        <w:r w:rsidRPr="0022064C">
          <w:rPr>
            <w:rFonts w:cs="Arial"/>
            <w:color w:val="0062C2" w:themeColor="accent1"/>
            <w:sz w:val="24"/>
            <w:szCs w:val="24"/>
            <w:lang w:val="de-DE"/>
          </w:rPr>
          <w:t>YouTube</w:t>
        </w:r>
      </w:hyperlink>
      <w:r w:rsidRPr="0022064C">
        <w:rPr>
          <w:rFonts w:cstheme="minorHAnsi"/>
          <w:sz w:val="24"/>
          <w:szCs w:val="24"/>
          <w:lang w:val="de-AT"/>
        </w:rPr>
        <w:t>.</w:t>
      </w:r>
      <w:r w:rsidRPr="0022064C">
        <w:rPr>
          <w:rFonts w:cstheme="minorHAnsi"/>
          <w:sz w:val="24"/>
          <w:szCs w:val="24"/>
          <w:lang w:val="de-AT"/>
        </w:rPr>
        <w:br/>
      </w:r>
      <w:r w:rsidRPr="0022064C">
        <w:rPr>
          <w:rFonts w:cstheme="minorHAnsi"/>
          <w:sz w:val="24"/>
          <w:szCs w:val="24"/>
          <w:lang w:val="de-AT"/>
        </w:rPr>
        <w:br/>
        <w:t>Internetseite: </w:t>
      </w:r>
      <w:hyperlink r:id="rId15" w:history="1">
        <w:r w:rsidRPr="0022064C">
          <w:rPr>
            <w:rFonts w:cs="Arial"/>
            <w:color w:val="0062C2" w:themeColor="accent1"/>
            <w:sz w:val="24"/>
            <w:szCs w:val="24"/>
            <w:lang w:val="de-DE"/>
          </w:rPr>
          <w:t xml:space="preserve">https://www.konicaminolta.at/ </w:t>
        </w:r>
      </w:hyperlink>
      <w:r w:rsidRPr="0022064C">
        <w:rPr>
          <w:rFonts w:cstheme="minorHAnsi"/>
          <w:sz w:val="24"/>
          <w:szCs w:val="24"/>
          <w:lang w:val="de-AT"/>
        </w:rPr>
        <w:t> </w:t>
      </w:r>
      <w:r w:rsidRPr="0022064C">
        <w:rPr>
          <w:rFonts w:cstheme="minorHAnsi"/>
          <w:sz w:val="24"/>
          <w:szCs w:val="24"/>
          <w:lang w:val="de-AT"/>
        </w:rPr>
        <w:br/>
        <w:t>Newsroom: </w:t>
      </w:r>
      <w:hyperlink r:id="rId16" w:history="1">
        <w:r w:rsidRPr="0022064C">
          <w:rPr>
            <w:rFonts w:cs="Arial"/>
            <w:color w:val="0062C2" w:themeColor="accent1"/>
            <w:sz w:val="24"/>
            <w:szCs w:val="24"/>
            <w:lang w:val="de-DE"/>
          </w:rPr>
          <w:t>https://www.konicaminolta.at/de-at/presse</w:t>
        </w:r>
      </w:hyperlink>
      <w:r w:rsidRPr="0022064C">
        <w:rPr>
          <w:rFonts w:cstheme="minorHAnsi"/>
          <w:sz w:val="24"/>
          <w:szCs w:val="24"/>
          <w:lang w:val="de-AT"/>
        </w:rPr>
        <w:br/>
        <w:t>Blog: </w:t>
      </w:r>
      <w:hyperlink r:id="rId17" w:history="1">
        <w:r w:rsidRPr="0022064C">
          <w:rPr>
            <w:rFonts w:cs="Arial"/>
            <w:color w:val="0062C2" w:themeColor="accent1"/>
            <w:sz w:val="24"/>
            <w:szCs w:val="24"/>
            <w:lang w:val="de-DE"/>
          </w:rPr>
          <w:t>https://www.konicaminolta.at/de-at/blog</w:t>
        </w:r>
      </w:hyperlink>
      <w:r w:rsidRPr="0022064C">
        <w:rPr>
          <w:rFonts w:cstheme="minorHAnsi"/>
          <w:sz w:val="24"/>
          <w:szCs w:val="24"/>
          <w:lang w:val="de-AT"/>
        </w:rPr>
        <w:br/>
        <w:t>Bilddateien: </w:t>
      </w:r>
      <w:hyperlink r:id="rId18" w:history="1">
        <w:r w:rsidRPr="0022064C">
          <w:rPr>
            <w:rFonts w:cs="Arial"/>
            <w:color w:val="0062C2" w:themeColor="accent1"/>
            <w:sz w:val="24"/>
            <w:szCs w:val="24"/>
            <w:lang w:val="de-DE"/>
          </w:rPr>
          <w:t>https://konicaminolta.eu/mediastore-public</w:t>
        </w:r>
      </w:hyperlink>
    </w:p>
    <w:p w14:paraId="576DBBAC" w14:textId="77777777" w:rsidR="00942A0C" w:rsidRDefault="00942A0C" w:rsidP="00942A0C">
      <w:pPr>
        <w:tabs>
          <w:tab w:val="clear" w:pos="170"/>
        </w:tabs>
        <w:ind w:left="993"/>
        <w:rPr>
          <w:rFonts w:cstheme="minorHAnsi"/>
          <w:sz w:val="24"/>
          <w:szCs w:val="24"/>
          <w:lang w:val="de-DE"/>
        </w:rPr>
      </w:pPr>
    </w:p>
    <w:p w14:paraId="4936994A" w14:textId="77777777" w:rsidR="000709A1" w:rsidRPr="000709A1" w:rsidRDefault="000709A1" w:rsidP="000709A1">
      <w:pPr>
        <w:tabs>
          <w:tab w:val="clear" w:pos="170"/>
        </w:tabs>
        <w:ind w:left="993"/>
        <w:rPr>
          <w:sz w:val="20"/>
          <w:lang w:val="de-AT"/>
        </w:rPr>
      </w:pPr>
      <w:r w:rsidRPr="000709A1">
        <w:rPr>
          <w:sz w:val="20"/>
          <w:lang w:val="de-AT"/>
        </w:rPr>
        <w:t>Foto 1: Bester MSP Award Platz 1</w:t>
      </w:r>
      <w:r w:rsidRPr="000709A1">
        <w:rPr>
          <w:sz w:val="20"/>
          <w:lang w:val="de-AT"/>
        </w:rPr>
        <w:br/>
        <w:t>Foto 2: Banner Bester Service Provider 2025</w:t>
      </w:r>
      <w:r w:rsidRPr="000709A1">
        <w:rPr>
          <w:sz w:val="20"/>
          <w:lang w:val="de-AT"/>
        </w:rPr>
        <w:br/>
      </w:r>
      <w:proofErr w:type="spellStart"/>
      <w:r w:rsidRPr="000709A1">
        <w:rPr>
          <w:sz w:val="20"/>
          <w:lang w:val="de-AT"/>
        </w:rPr>
        <w:t>Fotocredit</w:t>
      </w:r>
      <w:proofErr w:type="spellEnd"/>
      <w:r w:rsidRPr="000709A1">
        <w:rPr>
          <w:sz w:val="20"/>
          <w:lang w:val="de-AT"/>
        </w:rPr>
        <w:t>: Konica Minolta</w:t>
      </w:r>
    </w:p>
    <w:p w14:paraId="27C588F5" w14:textId="77777777" w:rsidR="00942A0C" w:rsidRPr="00541BD3" w:rsidRDefault="00942A0C" w:rsidP="00942A0C">
      <w:pPr>
        <w:tabs>
          <w:tab w:val="clear" w:pos="170"/>
        </w:tabs>
        <w:ind w:right="420"/>
        <w:rPr>
          <w:rFonts w:cs="Lucida Sans Unicode"/>
          <w:sz w:val="22"/>
          <w:szCs w:val="22"/>
          <w:lang w:val="de-DE"/>
        </w:rPr>
      </w:pPr>
    </w:p>
    <w:p w14:paraId="6023DFD1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  <w:r w:rsidRPr="00DA4344">
        <w:rPr>
          <w:b/>
          <w:bCs/>
          <w:sz w:val="20"/>
          <w:lang w:val="de-AT"/>
        </w:rPr>
        <w:t>Über Konica Minolta Business Solutions Österreich</w:t>
      </w:r>
    </w:p>
    <w:p w14:paraId="5B4E3356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 xml:space="preserve">Konica Minolta Business Solutions Österreich gestaltet den intelligent vernetzten Arbeitsplatz und begleitet seine Kunden als Technologie- und </w:t>
      </w:r>
      <w:proofErr w:type="spellStart"/>
      <w:r w:rsidRPr="00DA4344">
        <w:rPr>
          <w:sz w:val="20"/>
          <w:lang w:val="de-AT"/>
        </w:rPr>
        <w:t>Managed</w:t>
      </w:r>
      <w:proofErr w:type="spellEnd"/>
      <w:r w:rsidRPr="00DA4344">
        <w:rPr>
          <w:sz w:val="20"/>
          <w:lang w:val="de-AT"/>
        </w:rPr>
        <w:t xml:space="preserve">-Service-Provider durch die digitale Ära, indem es für seine Kunden Mehrwert durch Daten schafft. Mit seinen smarten Office-Produkten wie marktführenden Drucksystemen, Cloud-Services und IT-Dienstleistungen unterstützt das Unternehmen u. a. mobiles Arbeiten und die Optimierung und Digitalisierung von Geschäftsprozessen. Dabei ist Konica Minolta zum fünften Mal in Folge zu einem der Top-platzierten </w:t>
      </w:r>
      <w:proofErr w:type="spellStart"/>
      <w:r w:rsidRPr="00DA4344">
        <w:rPr>
          <w:sz w:val="20"/>
          <w:lang w:val="de-AT"/>
        </w:rPr>
        <w:t>Managed</w:t>
      </w:r>
      <w:proofErr w:type="spellEnd"/>
      <w:r w:rsidRPr="00DA4344">
        <w:rPr>
          <w:sz w:val="20"/>
          <w:lang w:val="de-AT"/>
        </w:rPr>
        <w:t xml:space="preserve"> Service Provider im DACH-Raum gewählt worden (laut </w:t>
      </w:r>
      <w:proofErr w:type="spellStart"/>
      <w:r w:rsidRPr="00DA4344">
        <w:rPr>
          <w:sz w:val="20"/>
          <w:lang w:val="de-AT"/>
        </w:rPr>
        <w:t>iSCM</w:t>
      </w:r>
      <w:proofErr w:type="spellEnd"/>
      <w:r w:rsidRPr="00DA4344">
        <w:rPr>
          <w:sz w:val="20"/>
          <w:lang w:val="de-AT"/>
        </w:rPr>
        <w:t xml:space="preserve">), der im Rahmen seiner IT-Dienstleistungen Business-Software, Infrastruktur- und </w:t>
      </w:r>
      <w:proofErr w:type="spellStart"/>
      <w:r w:rsidRPr="00DA4344">
        <w:rPr>
          <w:sz w:val="20"/>
          <w:lang w:val="de-AT"/>
        </w:rPr>
        <w:t>Securitylösungen</w:t>
      </w:r>
      <w:proofErr w:type="spellEnd"/>
      <w:r w:rsidRPr="00DA4344">
        <w:rPr>
          <w:sz w:val="20"/>
          <w:lang w:val="de-AT"/>
        </w:rPr>
        <w:t xml:space="preserve"> bietet. </w:t>
      </w:r>
    </w:p>
    <w:p w14:paraId="62143EFC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</w:p>
    <w:p w14:paraId="3DC13418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 xml:space="preserve">Darüber hinaus begleitet Konica Minolta als 10-jähriger Marktführer im Produktionsdruck und als einer der führenden Anbieter in den Bereichen </w:t>
      </w:r>
      <w:proofErr w:type="spellStart"/>
      <w:r w:rsidRPr="00DA4344">
        <w:rPr>
          <w:sz w:val="20"/>
          <w:lang w:val="de-AT"/>
        </w:rPr>
        <w:t>Inkjet</w:t>
      </w:r>
      <w:proofErr w:type="spellEnd"/>
      <w:r w:rsidRPr="00DA4344">
        <w:rPr>
          <w:sz w:val="20"/>
          <w:lang w:val="de-AT"/>
        </w:rPr>
        <w:t>, Veredelung und Etikettendruck seine Kunden bei der Entwicklung neuer Geschäftsmöglichkeiten - mit modernster Technologie, Software und neuesten Innovationen in den Bereichen Druck, Anwendungen und Know-how. </w:t>
      </w:r>
    </w:p>
    <w:p w14:paraId="37F861CC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</w:p>
    <w:p w14:paraId="4ECCAA39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 xml:space="preserve">Mit weiteren Lösungen im Bereich </w:t>
      </w:r>
      <w:proofErr w:type="spellStart"/>
      <w:r w:rsidRPr="00DA4344">
        <w:rPr>
          <w:sz w:val="20"/>
          <w:lang w:val="de-AT"/>
        </w:rPr>
        <w:t>Healthcare</w:t>
      </w:r>
      <w:proofErr w:type="spellEnd"/>
      <w:r w:rsidRPr="00DA4344">
        <w:rPr>
          <w:sz w:val="20"/>
          <w:lang w:val="de-AT"/>
        </w:rPr>
        <w:t xml:space="preserve"> deckt Konica Minolta ein breites Spektrum an Hardware, Software und Dienstleistungen ab. Das Unternehmen garantiert Kundennähe und professionelles Projektmanagement über den direkten Vertrieb sowie rund 100 Partner in ganz Österreich. </w:t>
      </w:r>
    </w:p>
    <w:p w14:paraId="1CAB21C1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</w:p>
    <w:p w14:paraId="19926222" w14:textId="6C3AA2CE" w:rsidR="005C409D" w:rsidRDefault="00942A0C" w:rsidP="00942A0C">
      <w:pPr>
        <w:tabs>
          <w:tab w:val="clear" w:pos="170"/>
        </w:tabs>
        <w:ind w:left="993"/>
        <w:rPr>
          <w:rFonts w:cstheme="minorHAnsi"/>
          <w:sz w:val="24"/>
          <w:szCs w:val="24"/>
          <w:lang w:val="de-DE"/>
        </w:rPr>
      </w:pPr>
      <w:r w:rsidRPr="008E73CB">
        <w:rPr>
          <w:sz w:val="20"/>
          <w:lang w:val="de-AT"/>
        </w:rPr>
        <w:t xml:space="preserve">Den Hauptsitz der Konica Minolta Business Solutions Austria GmbH in Wien leitet der Geschäftsführer Werner Theißen. Die Konica Minolta Business Solutions Austria GmbH ist eine 100% Tochter der Konica Minolta Inc. mit Sitz </w:t>
      </w:r>
      <w:r w:rsidRPr="00DA4344">
        <w:rPr>
          <w:sz w:val="20"/>
          <w:lang w:val="de-AT"/>
        </w:rPr>
        <w:t>in Tokio, Japan. Mit rund 40.000 Mitarbeitern weltweit (Stand März 2024) erzielte Konica Minolta, Inc. im Geschäftsjahr 2023/2024 einen Nettoumsatz von rund 7,4 Milliarden Euro. Das Unternehmen wurde mit dem Deutschen Nachhaltigkeitspreis 2024 ausgezeichnet.</w:t>
      </w:r>
    </w:p>
    <w:p w14:paraId="7933FD5D" w14:textId="2724BBC4" w:rsidR="00DA4344" w:rsidRDefault="009074FC" w:rsidP="009074FC">
      <w:pPr>
        <w:pStyle w:val="StandardWeb"/>
        <w:spacing w:before="0" w:beforeAutospacing="0" w:after="0" w:afterAutospacing="0"/>
      </w:pPr>
      <w:r w:rsidRPr="009074FC">
        <w:rPr>
          <w:rFonts w:ascii="Arial" w:hAnsi="Arial" w:cs="Arial"/>
          <w:color w:val="5C6273"/>
          <w:sz w:val="22"/>
          <w:szCs w:val="22"/>
          <w:lang w:val="de-AT"/>
        </w:rPr>
        <w:t> </w:t>
      </w:r>
    </w:p>
    <w:bookmarkEnd w:id="8"/>
    <w:p w14:paraId="7CCF858B" w14:textId="77777777" w:rsidR="00503FD5" w:rsidRDefault="00503FD5" w:rsidP="00942A0C">
      <w:pPr>
        <w:rPr>
          <w:rFonts w:cstheme="minorHAnsi"/>
          <w:sz w:val="22"/>
          <w:szCs w:val="22"/>
          <w:u w:val="single"/>
          <w:lang w:val="de-DE"/>
        </w:rPr>
      </w:pPr>
    </w:p>
    <w:p w14:paraId="6A01A1AB" w14:textId="77777777" w:rsidR="00503FD5" w:rsidRDefault="00503FD5" w:rsidP="009E5090">
      <w:pPr>
        <w:ind w:left="992"/>
        <w:rPr>
          <w:rFonts w:cstheme="minorHAnsi"/>
          <w:sz w:val="22"/>
          <w:szCs w:val="22"/>
          <w:u w:val="single"/>
          <w:lang w:val="de-DE"/>
        </w:rPr>
      </w:pPr>
    </w:p>
    <w:p w14:paraId="4B940040" w14:textId="77777777" w:rsidR="00942A0C" w:rsidRPr="00B700AC" w:rsidRDefault="00942A0C" w:rsidP="00942A0C">
      <w:pPr>
        <w:ind w:left="992" w:right="420"/>
        <w:rPr>
          <w:b/>
          <w:bCs/>
          <w:sz w:val="20"/>
          <w:lang w:val="de-AT"/>
        </w:rPr>
      </w:pPr>
      <w:r w:rsidRPr="00B700AC">
        <w:rPr>
          <w:b/>
          <w:bCs/>
          <w:sz w:val="20"/>
          <w:lang w:val="de-AT"/>
        </w:rPr>
        <w:t>Kontakt </w:t>
      </w:r>
    </w:p>
    <w:p w14:paraId="07DA6D32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>Konica Minolta</w:t>
      </w:r>
    </w:p>
    <w:p w14:paraId="619BD7C0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>Business Solutions Deutschland &amp; Österreich</w:t>
      </w:r>
    </w:p>
    <w:p w14:paraId="32B0D09E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>Wolfgang Schöffel</w:t>
      </w:r>
    </w:p>
    <w:p w14:paraId="44401E81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  <w:proofErr w:type="spellStart"/>
      <w:r w:rsidRPr="00DA4344">
        <w:rPr>
          <w:sz w:val="20"/>
          <w:lang w:val="de-AT"/>
        </w:rPr>
        <w:t>Amalienstraße</w:t>
      </w:r>
      <w:proofErr w:type="spellEnd"/>
      <w:r w:rsidRPr="00DA4344">
        <w:rPr>
          <w:sz w:val="20"/>
          <w:lang w:val="de-AT"/>
        </w:rPr>
        <w:t xml:space="preserve"> 59-61, 1130 Wien </w:t>
      </w:r>
    </w:p>
    <w:p w14:paraId="6ADF2449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>Tel.: +43 (0)5 08788 1185</w:t>
      </w:r>
    </w:p>
    <w:p w14:paraId="0D7FF42B" w14:textId="77777777" w:rsidR="00942A0C" w:rsidRPr="00DA4344" w:rsidRDefault="00942A0C" w:rsidP="00942A0C">
      <w:pPr>
        <w:tabs>
          <w:tab w:val="clear" w:pos="170"/>
        </w:tabs>
        <w:ind w:left="992" w:right="420"/>
        <w:rPr>
          <w:sz w:val="20"/>
          <w:lang w:val="de-AT"/>
        </w:rPr>
      </w:pPr>
      <w:hyperlink r:id="rId19" w:tooltip="mailto:wolfgang.schoeffel@konicaminolta.at" w:history="1">
        <w:r w:rsidRPr="00DA4344">
          <w:rPr>
            <w:rFonts w:cs="Arial"/>
            <w:color w:val="0062C2" w:themeColor="accent1"/>
            <w:sz w:val="20"/>
            <w:lang w:val="de-DE"/>
          </w:rPr>
          <w:t>wolfgang.schoeffel@konicaminolta.at</w:t>
        </w:r>
      </w:hyperlink>
      <w:r w:rsidRPr="00DA4344">
        <w:rPr>
          <w:sz w:val="20"/>
          <w:lang w:val="de-AT"/>
        </w:rPr>
        <w:br/>
      </w:r>
    </w:p>
    <w:p w14:paraId="00C6BB9D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>Reiter PR</w:t>
      </w:r>
    </w:p>
    <w:p w14:paraId="63182D08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>Karin Brandner</w:t>
      </w:r>
      <w:r w:rsidRPr="00DA4344">
        <w:rPr>
          <w:sz w:val="20"/>
          <w:lang w:val="de-AT"/>
        </w:rPr>
        <w:br/>
        <w:t>Praterstraße 1, Space 12</w:t>
      </w:r>
      <w:r w:rsidRPr="00DA4344">
        <w:rPr>
          <w:sz w:val="20"/>
          <w:lang w:val="de-AT"/>
        </w:rPr>
        <w:br/>
        <w:t>A-1020 Wien</w:t>
      </w:r>
    </w:p>
    <w:p w14:paraId="31847230" w14:textId="77777777" w:rsidR="00942A0C" w:rsidRPr="00DA4344" w:rsidRDefault="00942A0C" w:rsidP="00942A0C">
      <w:pPr>
        <w:ind w:left="992" w:right="420"/>
        <w:rPr>
          <w:sz w:val="20"/>
          <w:lang w:val="de-AT"/>
        </w:rPr>
      </w:pPr>
      <w:r w:rsidRPr="00DA4344">
        <w:rPr>
          <w:sz w:val="20"/>
          <w:lang w:val="de-AT"/>
        </w:rPr>
        <w:t>Tel.: +43 677 623 05008</w:t>
      </w:r>
    </w:p>
    <w:p w14:paraId="42536755" w14:textId="411D580E" w:rsidR="00503FD5" w:rsidRPr="00503FD5" w:rsidRDefault="00942A0C" w:rsidP="00942A0C">
      <w:pPr>
        <w:ind w:left="992"/>
        <w:rPr>
          <w:rFonts w:cstheme="minorHAnsi"/>
          <w:sz w:val="22"/>
          <w:szCs w:val="22"/>
          <w:u w:val="single"/>
          <w:lang w:val="de-DE"/>
        </w:rPr>
      </w:pPr>
      <w:hyperlink r:id="rId20" w:tooltip="mailto:konicaminolta@finkfuchs.de" w:history="1">
        <w:r w:rsidRPr="00DA4344">
          <w:rPr>
            <w:rFonts w:cs="Arial"/>
            <w:color w:val="0062C2" w:themeColor="accent1"/>
            <w:sz w:val="20"/>
            <w:lang w:val="de-DE"/>
          </w:rPr>
          <w:t>karin.brandner@reiterpr.com</w:t>
        </w:r>
      </w:hyperlink>
    </w:p>
    <w:sectPr w:rsidR="00503FD5" w:rsidRPr="00503FD5" w:rsidSect="00C30A8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0" w:h="16840"/>
      <w:pgMar w:top="1985" w:right="1134" w:bottom="851" w:left="851" w:header="709" w:footer="13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96F86" w14:textId="77777777" w:rsidR="00525576" w:rsidRDefault="00525576">
      <w:r>
        <w:separator/>
      </w:r>
    </w:p>
  </w:endnote>
  <w:endnote w:type="continuationSeparator" w:id="0">
    <w:p w14:paraId="78EED116" w14:textId="77777777" w:rsidR="00525576" w:rsidRDefault="00525576">
      <w:r>
        <w:continuationSeparator/>
      </w:r>
    </w:p>
  </w:endnote>
  <w:endnote w:type="continuationNotice" w:id="1">
    <w:p w14:paraId="0EB23DEE" w14:textId="77777777" w:rsidR="00525576" w:rsidRDefault="00525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KM">
    <w:altName w:val="Corbel"/>
    <w:charset w:val="00"/>
    <w:family w:val="auto"/>
    <w:pitch w:val="variable"/>
    <w:sig w:usb0="00000001" w:usb1="40000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KM Cn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W1G 77 BdCn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heSansDM">
    <w:altName w:val="Cambria"/>
    <w:charset w:val="00"/>
    <w:family w:val="swiss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5A66C" w14:textId="77777777" w:rsidR="002D46CA" w:rsidRDefault="002D46C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88E2" w14:textId="77777777" w:rsidR="002D46CA" w:rsidRDefault="002D46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33F9E" w14:textId="77777777" w:rsidR="002D46CA" w:rsidRDefault="002D46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B5F55" w14:textId="77777777" w:rsidR="00525576" w:rsidRDefault="00525576">
      <w:r>
        <w:separator/>
      </w:r>
    </w:p>
  </w:footnote>
  <w:footnote w:type="continuationSeparator" w:id="0">
    <w:p w14:paraId="514FC959" w14:textId="77777777" w:rsidR="00525576" w:rsidRDefault="00525576">
      <w:r>
        <w:continuationSeparator/>
      </w:r>
    </w:p>
  </w:footnote>
  <w:footnote w:type="continuationNotice" w:id="1">
    <w:p w14:paraId="0FF9A58B" w14:textId="77777777" w:rsidR="00525576" w:rsidRDefault="005255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A092" w14:textId="77777777" w:rsidR="002D46CA" w:rsidRDefault="002D46C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FDBC" w14:textId="77777777" w:rsidR="002D46CA" w:rsidRDefault="002D46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6B9B" w14:textId="77777777" w:rsidR="007D6BB8" w:rsidRDefault="007D6BB8" w:rsidP="009D1FD1">
    <w:pPr>
      <w:pStyle w:val="Kopfzeile"/>
      <w:tabs>
        <w:tab w:val="clear" w:pos="9072"/>
        <w:tab w:val="right" w:pos="9639"/>
      </w:tabs>
    </w:pPr>
    <w:r>
      <w:rPr>
        <w:noProof/>
        <w:lang w:val="de-DE" w:eastAsia="de-DE"/>
      </w:rPr>
      <w:drawing>
        <wp:anchor distT="0" distB="0" distL="114300" distR="114300" simplePos="0" relativeHeight="251660288" behindDoc="1" locked="0" layoutInCell="1" allowOverlap="1" wp14:anchorId="3BBA7A7E" wp14:editId="77CC5E78">
          <wp:simplePos x="0" y="0"/>
          <wp:positionH relativeFrom="column">
            <wp:posOffset>1765300</wp:posOffset>
          </wp:positionH>
          <wp:positionV relativeFrom="page">
            <wp:posOffset>-635</wp:posOffset>
          </wp:positionV>
          <wp:extent cx="7326000" cy="10335600"/>
          <wp:effectExtent l="0" t="0" r="8255" b="8890"/>
          <wp:wrapNone/>
          <wp:docPr id="10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think Word Memo Titl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3" r="-310" b="-99"/>
                  <a:stretch/>
                </pic:blipFill>
                <pic:spPr bwMode="auto">
                  <a:xfrm>
                    <a:off x="0" y="0"/>
                    <a:ext cx="7326000" cy="10335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F7CFC7A"/>
    <w:lvl w:ilvl="0">
      <w:start w:val="1"/>
      <w:numFmt w:val="bullet"/>
      <w:pStyle w:val="Aufzhlungszeichen2"/>
      <w:lvlText w:val=""/>
      <w:lvlJc w:val="left"/>
      <w:pPr>
        <w:tabs>
          <w:tab w:val="num" w:pos="406"/>
        </w:tabs>
        <w:ind w:left="406" w:hanging="170"/>
      </w:pPr>
      <w:rPr>
        <w:rFonts w:ascii="Wingdings" w:hAnsi="Wingdings" w:hint="default"/>
        <w:b w:val="0"/>
        <w:i w:val="0"/>
        <w:color w:val="737373"/>
        <w:position w:val="1"/>
        <w:sz w:val="16"/>
        <w:szCs w:val="16"/>
      </w:rPr>
    </w:lvl>
  </w:abstractNum>
  <w:abstractNum w:abstractNumId="1" w15:restartNumberingAfterBreak="0">
    <w:nsid w:val="06D37CA6"/>
    <w:multiLevelType w:val="hybridMultilevel"/>
    <w:tmpl w:val="D53E5C24"/>
    <w:lvl w:ilvl="0" w:tplc="D9925B74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FC4"/>
    <w:multiLevelType w:val="hybridMultilevel"/>
    <w:tmpl w:val="3C5C04AA"/>
    <w:lvl w:ilvl="0" w:tplc="53A2F8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90B211D"/>
    <w:multiLevelType w:val="hybridMultilevel"/>
    <w:tmpl w:val="D0A24CAE"/>
    <w:lvl w:ilvl="0" w:tplc="D0B8D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MS P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PGothic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PGothic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PGothic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13022"/>
    <w:multiLevelType w:val="hybridMultilevel"/>
    <w:tmpl w:val="89CA6CC4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106B0CAE"/>
    <w:multiLevelType w:val="hybridMultilevel"/>
    <w:tmpl w:val="5D40BC34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124632C0"/>
    <w:multiLevelType w:val="hybridMultilevel"/>
    <w:tmpl w:val="6C02EB9E"/>
    <w:lvl w:ilvl="0" w:tplc="C1CC3AFC">
      <w:start w:val="1"/>
      <w:numFmt w:val="bullet"/>
      <w:pStyle w:val="berschri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7435"/>
    <w:multiLevelType w:val="hybridMultilevel"/>
    <w:tmpl w:val="E63643B0"/>
    <w:lvl w:ilvl="0" w:tplc="B25606BA">
      <w:start w:val="1"/>
      <w:numFmt w:val="bullet"/>
      <w:pStyle w:val="Aufzhlungszeichen3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i w:val="0"/>
        <w:color w:val="737373"/>
        <w:position w:val="1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KM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KM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KM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B566F"/>
    <w:multiLevelType w:val="multilevel"/>
    <w:tmpl w:val="5B4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CC5828"/>
    <w:multiLevelType w:val="multilevel"/>
    <w:tmpl w:val="9DC4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(%4)"/>
      <w:lvlJc w:val="left"/>
      <w:pPr>
        <w:tabs>
          <w:tab w:val="num" w:pos="1728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A8B5721"/>
    <w:multiLevelType w:val="hybridMultilevel"/>
    <w:tmpl w:val="8C2E53A0"/>
    <w:lvl w:ilvl="0" w:tplc="95FA1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2E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E98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EB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2C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28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B05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63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E8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D751030"/>
    <w:multiLevelType w:val="multilevel"/>
    <w:tmpl w:val="48F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F29EB"/>
    <w:multiLevelType w:val="multilevel"/>
    <w:tmpl w:val="8FC4F7E8"/>
    <w:styleLink w:val="FormatvorlageAufgezhlt5ptGrau-551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737373"/>
        <w:position w:val="3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KM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KM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KM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07C99"/>
    <w:multiLevelType w:val="multilevel"/>
    <w:tmpl w:val="1854AEBA"/>
    <w:styleLink w:val="KMTEmplateNewsletter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510" w:firstLine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E3FD0"/>
    <w:multiLevelType w:val="hybridMultilevel"/>
    <w:tmpl w:val="7F6268AA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36EC3052"/>
    <w:multiLevelType w:val="hybridMultilevel"/>
    <w:tmpl w:val="FE4A0FE2"/>
    <w:lvl w:ilvl="0" w:tplc="5EA2D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B444A"/>
    <w:multiLevelType w:val="hybridMultilevel"/>
    <w:tmpl w:val="07C42E26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BA74603"/>
    <w:multiLevelType w:val="hybridMultilevel"/>
    <w:tmpl w:val="49769C68"/>
    <w:lvl w:ilvl="0" w:tplc="CDBC50D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color w:val="737373"/>
        <w:position w:val="1"/>
        <w:sz w:val="16"/>
        <w:szCs w:val="16"/>
      </w:rPr>
    </w:lvl>
    <w:lvl w:ilvl="1" w:tplc="C03C62D0">
      <w:start w:val="1"/>
      <w:numFmt w:val="decimal"/>
      <w:lvlText w:val="%2."/>
      <w:lvlJc w:val="left"/>
      <w:pPr>
        <w:tabs>
          <w:tab w:val="num" w:pos="170"/>
        </w:tabs>
        <w:ind w:left="170" w:hanging="170"/>
      </w:pPr>
      <w:rPr>
        <w:rFonts w:ascii="Helvetica KM" w:hAnsi="Helvetica KM" w:hint="default"/>
        <w:b w:val="0"/>
        <w:i w:val="0"/>
        <w:color w:val="737373"/>
        <w:position w:val="0"/>
        <w:sz w:val="18"/>
        <w:szCs w:val="18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D220B"/>
    <w:multiLevelType w:val="multilevel"/>
    <w:tmpl w:val="3C584712"/>
    <w:styleLink w:val="FormatvorlageNummerierteListe"/>
    <w:lvl w:ilvl="0">
      <w:start w:val="1"/>
      <w:numFmt w:val="decimal"/>
      <w:pStyle w:val="Listennummer"/>
      <w:lvlText w:val="%1.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E2966C9"/>
    <w:multiLevelType w:val="hybridMultilevel"/>
    <w:tmpl w:val="0AE08178"/>
    <w:lvl w:ilvl="0" w:tplc="C27820A6">
      <w:start w:val="1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43B33"/>
    <w:multiLevelType w:val="multilevel"/>
    <w:tmpl w:val="8AB2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3A26CC"/>
    <w:multiLevelType w:val="hybridMultilevel"/>
    <w:tmpl w:val="FE906972"/>
    <w:lvl w:ilvl="0" w:tplc="A1C8F3A0">
      <w:start w:val="1"/>
      <w:numFmt w:val="bullet"/>
      <w:pStyle w:val="Listenabsatz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45213C89"/>
    <w:multiLevelType w:val="hybridMultilevel"/>
    <w:tmpl w:val="3E0A82E4"/>
    <w:lvl w:ilvl="0" w:tplc="7DCED064">
      <w:start w:val="1"/>
      <w:numFmt w:val="bullet"/>
      <w:lvlText w:val=""/>
      <w:lvlJc w:val="left"/>
      <w:pPr>
        <w:ind w:left="720" w:hanging="493"/>
      </w:pPr>
      <w:rPr>
        <w:rFonts w:ascii="Symbol" w:hAnsi="Symbol" w:hint="default"/>
        <w:color w:val="0062C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264AB"/>
    <w:multiLevelType w:val="hybridMultilevel"/>
    <w:tmpl w:val="22F8E54E"/>
    <w:lvl w:ilvl="0" w:tplc="945CF444">
      <w:start w:val="1"/>
      <w:numFmt w:val="decimal"/>
      <w:lvlText w:val="%1)"/>
      <w:lvlJc w:val="left"/>
      <w:pPr>
        <w:ind w:left="1712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2432" w:hanging="360"/>
      </w:pPr>
    </w:lvl>
    <w:lvl w:ilvl="2" w:tplc="0809001B">
      <w:start w:val="1"/>
      <w:numFmt w:val="lowerRoman"/>
      <w:lvlText w:val="%3."/>
      <w:lvlJc w:val="right"/>
      <w:pPr>
        <w:ind w:left="3152" w:hanging="180"/>
      </w:pPr>
    </w:lvl>
    <w:lvl w:ilvl="3" w:tplc="0809000F">
      <w:start w:val="1"/>
      <w:numFmt w:val="decimal"/>
      <w:lvlText w:val="%4."/>
      <w:lvlJc w:val="left"/>
      <w:pPr>
        <w:ind w:left="3872" w:hanging="360"/>
      </w:pPr>
    </w:lvl>
    <w:lvl w:ilvl="4" w:tplc="08090019">
      <w:start w:val="1"/>
      <w:numFmt w:val="lowerLetter"/>
      <w:lvlText w:val="%5."/>
      <w:lvlJc w:val="left"/>
      <w:pPr>
        <w:ind w:left="4592" w:hanging="360"/>
      </w:pPr>
    </w:lvl>
    <w:lvl w:ilvl="5" w:tplc="0809001B">
      <w:start w:val="1"/>
      <w:numFmt w:val="lowerRoman"/>
      <w:lvlText w:val="%6."/>
      <w:lvlJc w:val="right"/>
      <w:pPr>
        <w:ind w:left="5312" w:hanging="180"/>
      </w:pPr>
    </w:lvl>
    <w:lvl w:ilvl="6" w:tplc="0809000F">
      <w:start w:val="1"/>
      <w:numFmt w:val="decimal"/>
      <w:lvlText w:val="%7."/>
      <w:lvlJc w:val="left"/>
      <w:pPr>
        <w:ind w:left="6032" w:hanging="360"/>
      </w:pPr>
    </w:lvl>
    <w:lvl w:ilvl="7" w:tplc="08090019">
      <w:start w:val="1"/>
      <w:numFmt w:val="lowerLetter"/>
      <w:lvlText w:val="%8."/>
      <w:lvlJc w:val="left"/>
      <w:pPr>
        <w:ind w:left="6752" w:hanging="360"/>
      </w:pPr>
    </w:lvl>
    <w:lvl w:ilvl="8" w:tplc="0809001B">
      <w:start w:val="1"/>
      <w:numFmt w:val="lowerRoman"/>
      <w:lvlText w:val="%9."/>
      <w:lvlJc w:val="right"/>
      <w:pPr>
        <w:ind w:left="7472" w:hanging="180"/>
      </w:pPr>
    </w:lvl>
  </w:abstractNum>
  <w:abstractNum w:abstractNumId="24" w15:restartNumberingAfterBreak="0">
    <w:nsid w:val="5A4A20F6"/>
    <w:multiLevelType w:val="hybridMultilevel"/>
    <w:tmpl w:val="28F6B38C"/>
    <w:lvl w:ilvl="0" w:tplc="9FAAE6E0">
      <w:start w:val="1"/>
      <w:numFmt w:val="bullet"/>
      <w:pStyle w:val="Verzeichnis2"/>
      <w:lvlText w:val=""/>
      <w:lvlJc w:val="left"/>
      <w:pPr>
        <w:ind w:left="-6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6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5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45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38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31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24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16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-966" w:hanging="360"/>
      </w:pPr>
      <w:rPr>
        <w:rFonts w:ascii="Wingdings" w:hAnsi="Wingdings" w:hint="default"/>
      </w:rPr>
    </w:lvl>
  </w:abstractNum>
  <w:abstractNum w:abstractNumId="25" w15:restartNumberingAfterBreak="0">
    <w:nsid w:val="5D07107D"/>
    <w:multiLevelType w:val="hybridMultilevel"/>
    <w:tmpl w:val="71B2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D5299"/>
    <w:multiLevelType w:val="hybridMultilevel"/>
    <w:tmpl w:val="0C58FB96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 w15:restartNumberingAfterBreak="0">
    <w:nsid w:val="6ED53523"/>
    <w:multiLevelType w:val="hybridMultilevel"/>
    <w:tmpl w:val="758A8D6C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8" w15:restartNumberingAfterBreak="0">
    <w:nsid w:val="7232456A"/>
    <w:multiLevelType w:val="hybridMultilevel"/>
    <w:tmpl w:val="78EEA6FC"/>
    <w:lvl w:ilvl="0" w:tplc="0407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9" w15:restartNumberingAfterBreak="0">
    <w:nsid w:val="73F956F1"/>
    <w:multiLevelType w:val="hybridMultilevel"/>
    <w:tmpl w:val="116CA370"/>
    <w:lvl w:ilvl="0" w:tplc="8EF26BF2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B147729"/>
    <w:multiLevelType w:val="hybridMultilevel"/>
    <w:tmpl w:val="12DE2426"/>
    <w:lvl w:ilvl="0" w:tplc="28AEEAA8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0062C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41593">
    <w:abstractNumId w:val="9"/>
  </w:num>
  <w:num w:numId="2" w16cid:durableId="1877619889">
    <w:abstractNumId w:val="0"/>
  </w:num>
  <w:num w:numId="3" w16cid:durableId="273558193">
    <w:abstractNumId w:val="12"/>
  </w:num>
  <w:num w:numId="4" w16cid:durableId="1373994763">
    <w:abstractNumId w:val="18"/>
  </w:num>
  <w:num w:numId="5" w16cid:durableId="2122408342">
    <w:abstractNumId w:val="7"/>
  </w:num>
  <w:num w:numId="6" w16cid:durableId="755322023">
    <w:abstractNumId w:val="17"/>
  </w:num>
  <w:num w:numId="7" w16cid:durableId="2145736254">
    <w:abstractNumId w:val="13"/>
  </w:num>
  <w:num w:numId="8" w16cid:durableId="2118061250">
    <w:abstractNumId w:val="24"/>
  </w:num>
  <w:num w:numId="9" w16cid:durableId="952175870">
    <w:abstractNumId w:val="6"/>
  </w:num>
  <w:num w:numId="10" w16cid:durableId="1764178972">
    <w:abstractNumId w:val="15"/>
  </w:num>
  <w:num w:numId="11" w16cid:durableId="575406241">
    <w:abstractNumId w:val="6"/>
  </w:num>
  <w:num w:numId="12" w16cid:durableId="601957538">
    <w:abstractNumId w:val="6"/>
  </w:num>
  <w:num w:numId="13" w16cid:durableId="1436946990">
    <w:abstractNumId w:val="6"/>
  </w:num>
  <w:num w:numId="14" w16cid:durableId="792870898">
    <w:abstractNumId w:val="19"/>
  </w:num>
  <w:num w:numId="15" w16cid:durableId="1331643293">
    <w:abstractNumId w:val="1"/>
  </w:num>
  <w:num w:numId="16" w16cid:durableId="1408917446">
    <w:abstractNumId w:val="6"/>
  </w:num>
  <w:num w:numId="17" w16cid:durableId="571934213">
    <w:abstractNumId w:val="6"/>
  </w:num>
  <w:num w:numId="18" w16cid:durableId="599872317">
    <w:abstractNumId w:val="6"/>
  </w:num>
  <w:num w:numId="19" w16cid:durableId="146867352">
    <w:abstractNumId w:val="6"/>
  </w:num>
  <w:num w:numId="20" w16cid:durableId="82723951">
    <w:abstractNumId w:val="6"/>
  </w:num>
  <w:num w:numId="21" w16cid:durableId="489947916">
    <w:abstractNumId w:val="6"/>
  </w:num>
  <w:num w:numId="22" w16cid:durableId="851795018">
    <w:abstractNumId w:val="6"/>
  </w:num>
  <w:num w:numId="23" w16cid:durableId="1081410025">
    <w:abstractNumId w:val="6"/>
  </w:num>
  <w:num w:numId="24" w16cid:durableId="581373012">
    <w:abstractNumId w:val="6"/>
  </w:num>
  <w:num w:numId="25" w16cid:durableId="568803883">
    <w:abstractNumId w:val="16"/>
  </w:num>
  <w:num w:numId="26" w16cid:durableId="1717393519">
    <w:abstractNumId w:val="4"/>
  </w:num>
  <w:num w:numId="27" w16cid:durableId="1481801421">
    <w:abstractNumId w:val="5"/>
  </w:num>
  <w:num w:numId="28" w16cid:durableId="89160343">
    <w:abstractNumId w:val="27"/>
  </w:num>
  <w:num w:numId="29" w16cid:durableId="19017410">
    <w:abstractNumId w:val="22"/>
  </w:num>
  <w:num w:numId="30" w16cid:durableId="341250656">
    <w:abstractNumId w:val="10"/>
  </w:num>
  <w:num w:numId="31" w16cid:durableId="2030257348">
    <w:abstractNumId w:val="25"/>
  </w:num>
  <w:num w:numId="32" w16cid:durableId="1521554116">
    <w:abstractNumId w:val="30"/>
  </w:num>
  <w:num w:numId="33" w16cid:durableId="1583024192">
    <w:abstractNumId w:val="3"/>
  </w:num>
  <w:num w:numId="34" w16cid:durableId="1257397069">
    <w:abstractNumId w:val="8"/>
  </w:num>
  <w:num w:numId="35" w16cid:durableId="408888799">
    <w:abstractNumId w:val="14"/>
  </w:num>
  <w:num w:numId="36" w16cid:durableId="2004238081">
    <w:abstractNumId w:val="28"/>
  </w:num>
  <w:num w:numId="37" w16cid:durableId="1302734910">
    <w:abstractNumId w:val="26"/>
  </w:num>
  <w:num w:numId="38" w16cid:durableId="1090001161">
    <w:abstractNumId w:val="20"/>
  </w:num>
  <w:num w:numId="39" w16cid:durableId="4507878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36887602">
    <w:abstractNumId w:val="11"/>
  </w:num>
  <w:num w:numId="41" w16cid:durableId="1122268000">
    <w:abstractNumId w:val="29"/>
  </w:num>
  <w:num w:numId="42" w16cid:durableId="790395338">
    <w:abstractNumId w:val="2"/>
  </w:num>
  <w:num w:numId="43" w16cid:durableId="60859103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425"/>
  <w:drawingGridVerticalSpacing w:val="425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01160"/>
    <w:rsid w:val="00002357"/>
    <w:rsid w:val="00002E28"/>
    <w:rsid w:val="0000306E"/>
    <w:rsid w:val="000049BD"/>
    <w:rsid w:val="0000523E"/>
    <w:rsid w:val="0001202A"/>
    <w:rsid w:val="000131CF"/>
    <w:rsid w:val="00014961"/>
    <w:rsid w:val="00014E5C"/>
    <w:rsid w:val="00015181"/>
    <w:rsid w:val="00015F1B"/>
    <w:rsid w:val="000212E9"/>
    <w:rsid w:val="0002271E"/>
    <w:rsid w:val="000253DE"/>
    <w:rsid w:val="000262ED"/>
    <w:rsid w:val="000269F9"/>
    <w:rsid w:val="0002796F"/>
    <w:rsid w:val="00027F56"/>
    <w:rsid w:val="00031B71"/>
    <w:rsid w:val="00032F69"/>
    <w:rsid w:val="00033C4D"/>
    <w:rsid w:val="00034EF8"/>
    <w:rsid w:val="00037225"/>
    <w:rsid w:val="00040423"/>
    <w:rsid w:val="00040689"/>
    <w:rsid w:val="0004182C"/>
    <w:rsid w:val="00043CE4"/>
    <w:rsid w:val="000443B4"/>
    <w:rsid w:val="00053468"/>
    <w:rsid w:val="00055BEB"/>
    <w:rsid w:val="00057A2D"/>
    <w:rsid w:val="00057A54"/>
    <w:rsid w:val="00060224"/>
    <w:rsid w:val="00060958"/>
    <w:rsid w:val="00062E4F"/>
    <w:rsid w:val="000633EC"/>
    <w:rsid w:val="00067EB5"/>
    <w:rsid w:val="00070048"/>
    <w:rsid w:val="000709A1"/>
    <w:rsid w:val="000721EF"/>
    <w:rsid w:val="00073A16"/>
    <w:rsid w:val="00074F1E"/>
    <w:rsid w:val="00075C70"/>
    <w:rsid w:val="000766DD"/>
    <w:rsid w:val="0008049C"/>
    <w:rsid w:val="000806B5"/>
    <w:rsid w:val="00082AB7"/>
    <w:rsid w:val="00082FCE"/>
    <w:rsid w:val="00083522"/>
    <w:rsid w:val="00084009"/>
    <w:rsid w:val="000845E8"/>
    <w:rsid w:val="000859D3"/>
    <w:rsid w:val="0009430A"/>
    <w:rsid w:val="00096BC3"/>
    <w:rsid w:val="00096FE7"/>
    <w:rsid w:val="000A0DBD"/>
    <w:rsid w:val="000A1176"/>
    <w:rsid w:val="000A1868"/>
    <w:rsid w:val="000A2177"/>
    <w:rsid w:val="000A23BB"/>
    <w:rsid w:val="000A23CD"/>
    <w:rsid w:val="000A3095"/>
    <w:rsid w:val="000A3B3A"/>
    <w:rsid w:val="000A61AF"/>
    <w:rsid w:val="000A63B2"/>
    <w:rsid w:val="000A749B"/>
    <w:rsid w:val="000A76EC"/>
    <w:rsid w:val="000B3D0F"/>
    <w:rsid w:val="000B4ADE"/>
    <w:rsid w:val="000B6025"/>
    <w:rsid w:val="000B738E"/>
    <w:rsid w:val="000C067C"/>
    <w:rsid w:val="000C14E5"/>
    <w:rsid w:val="000C1816"/>
    <w:rsid w:val="000C270E"/>
    <w:rsid w:val="000C2E81"/>
    <w:rsid w:val="000C2EFA"/>
    <w:rsid w:val="000C33D7"/>
    <w:rsid w:val="000C3D85"/>
    <w:rsid w:val="000C4C68"/>
    <w:rsid w:val="000D375A"/>
    <w:rsid w:val="000D3E82"/>
    <w:rsid w:val="000D6657"/>
    <w:rsid w:val="000E4D09"/>
    <w:rsid w:val="000E4D11"/>
    <w:rsid w:val="000E6AE0"/>
    <w:rsid w:val="000E7344"/>
    <w:rsid w:val="000F0838"/>
    <w:rsid w:val="000F1A4B"/>
    <w:rsid w:val="000F2F58"/>
    <w:rsid w:val="000F781C"/>
    <w:rsid w:val="00103128"/>
    <w:rsid w:val="00103DE9"/>
    <w:rsid w:val="00104626"/>
    <w:rsid w:val="001054C0"/>
    <w:rsid w:val="00106A21"/>
    <w:rsid w:val="001138AE"/>
    <w:rsid w:val="00115C4B"/>
    <w:rsid w:val="00116892"/>
    <w:rsid w:val="00116EA6"/>
    <w:rsid w:val="00120437"/>
    <w:rsid w:val="00121054"/>
    <w:rsid w:val="00121746"/>
    <w:rsid w:val="00121906"/>
    <w:rsid w:val="00122770"/>
    <w:rsid w:val="00126E31"/>
    <w:rsid w:val="00127222"/>
    <w:rsid w:val="00131616"/>
    <w:rsid w:val="00131B09"/>
    <w:rsid w:val="00133D42"/>
    <w:rsid w:val="00135408"/>
    <w:rsid w:val="00135C94"/>
    <w:rsid w:val="0014049A"/>
    <w:rsid w:val="0014774E"/>
    <w:rsid w:val="001509E8"/>
    <w:rsid w:val="001516B4"/>
    <w:rsid w:val="00154739"/>
    <w:rsid w:val="00155426"/>
    <w:rsid w:val="0015686B"/>
    <w:rsid w:val="00156DFD"/>
    <w:rsid w:val="0015796A"/>
    <w:rsid w:val="0016021A"/>
    <w:rsid w:val="001602E0"/>
    <w:rsid w:val="00163152"/>
    <w:rsid w:val="00163BFB"/>
    <w:rsid w:val="00163E31"/>
    <w:rsid w:val="00167305"/>
    <w:rsid w:val="00171597"/>
    <w:rsid w:val="001761B3"/>
    <w:rsid w:val="00176C4C"/>
    <w:rsid w:val="00177047"/>
    <w:rsid w:val="00177807"/>
    <w:rsid w:val="00177964"/>
    <w:rsid w:val="001779DB"/>
    <w:rsid w:val="00180121"/>
    <w:rsid w:val="00181507"/>
    <w:rsid w:val="0018361F"/>
    <w:rsid w:val="00186067"/>
    <w:rsid w:val="001900DC"/>
    <w:rsid w:val="0019041C"/>
    <w:rsid w:val="00191704"/>
    <w:rsid w:val="00192AE0"/>
    <w:rsid w:val="00193F09"/>
    <w:rsid w:val="00194546"/>
    <w:rsid w:val="0019616E"/>
    <w:rsid w:val="0019783F"/>
    <w:rsid w:val="001A097C"/>
    <w:rsid w:val="001A0E0C"/>
    <w:rsid w:val="001A38D9"/>
    <w:rsid w:val="001A4036"/>
    <w:rsid w:val="001A58F1"/>
    <w:rsid w:val="001A7EF8"/>
    <w:rsid w:val="001B20F4"/>
    <w:rsid w:val="001B25AA"/>
    <w:rsid w:val="001B29D5"/>
    <w:rsid w:val="001B54D7"/>
    <w:rsid w:val="001B66CF"/>
    <w:rsid w:val="001B6BC4"/>
    <w:rsid w:val="001B6E07"/>
    <w:rsid w:val="001B6FDA"/>
    <w:rsid w:val="001B7136"/>
    <w:rsid w:val="001C0585"/>
    <w:rsid w:val="001C118B"/>
    <w:rsid w:val="001C414D"/>
    <w:rsid w:val="001D1460"/>
    <w:rsid w:val="001D1DD1"/>
    <w:rsid w:val="001D3DC0"/>
    <w:rsid w:val="001D4AF4"/>
    <w:rsid w:val="001D4FB3"/>
    <w:rsid w:val="001D6480"/>
    <w:rsid w:val="001D69F0"/>
    <w:rsid w:val="001D7C69"/>
    <w:rsid w:val="001D7CAE"/>
    <w:rsid w:val="001E0041"/>
    <w:rsid w:val="001E3414"/>
    <w:rsid w:val="001E420D"/>
    <w:rsid w:val="001E7298"/>
    <w:rsid w:val="001E76E5"/>
    <w:rsid w:val="001E7EF7"/>
    <w:rsid w:val="001F30A9"/>
    <w:rsid w:val="001F60D1"/>
    <w:rsid w:val="002010AB"/>
    <w:rsid w:val="002011AC"/>
    <w:rsid w:val="00202CE6"/>
    <w:rsid w:val="0020488C"/>
    <w:rsid w:val="002051DE"/>
    <w:rsid w:val="00205B0E"/>
    <w:rsid w:val="00210AAE"/>
    <w:rsid w:val="00211529"/>
    <w:rsid w:val="0021168C"/>
    <w:rsid w:val="0021196E"/>
    <w:rsid w:val="002135CE"/>
    <w:rsid w:val="0021576E"/>
    <w:rsid w:val="00215EF2"/>
    <w:rsid w:val="00216FB9"/>
    <w:rsid w:val="0022064C"/>
    <w:rsid w:val="00223712"/>
    <w:rsid w:val="00223FBF"/>
    <w:rsid w:val="002244C1"/>
    <w:rsid w:val="00225060"/>
    <w:rsid w:val="00225220"/>
    <w:rsid w:val="002266CB"/>
    <w:rsid w:val="00226B71"/>
    <w:rsid w:val="0023113C"/>
    <w:rsid w:val="00232B1E"/>
    <w:rsid w:val="00232F9A"/>
    <w:rsid w:val="0023670E"/>
    <w:rsid w:val="00240D23"/>
    <w:rsid w:val="002476E6"/>
    <w:rsid w:val="002510A5"/>
    <w:rsid w:val="0025219E"/>
    <w:rsid w:val="00252F28"/>
    <w:rsid w:val="00253356"/>
    <w:rsid w:val="00253FCB"/>
    <w:rsid w:val="0025417F"/>
    <w:rsid w:val="00254338"/>
    <w:rsid w:val="0025552B"/>
    <w:rsid w:val="00257979"/>
    <w:rsid w:val="00263769"/>
    <w:rsid w:val="002640B5"/>
    <w:rsid w:val="00264238"/>
    <w:rsid w:val="00264DFE"/>
    <w:rsid w:val="00265548"/>
    <w:rsid w:val="00272005"/>
    <w:rsid w:val="002733CC"/>
    <w:rsid w:val="002750D5"/>
    <w:rsid w:val="002768A7"/>
    <w:rsid w:val="0028137C"/>
    <w:rsid w:val="00281A90"/>
    <w:rsid w:val="00284CB9"/>
    <w:rsid w:val="00284F02"/>
    <w:rsid w:val="002852E1"/>
    <w:rsid w:val="002877F5"/>
    <w:rsid w:val="00287F06"/>
    <w:rsid w:val="0029200F"/>
    <w:rsid w:val="00293554"/>
    <w:rsid w:val="00294A5C"/>
    <w:rsid w:val="00297244"/>
    <w:rsid w:val="00297823"/>
    <w:rsid w:val="0029795F"/>
    <w:rsid w:val="002A01E1"/>
    <w:rsid w:val="002A02E5"/>
    <w:rsid w:val="002A06A6"/>
    <w:rsid w:val="002A15D3"/>
    <w:rsid w:val="002A1E94"/>
    <w:rsid w:val="002A22BF"/>
    <w:rsid w:val="002A726B"/>
    <w:rsid w:val="002B4AD7"/>
    <w:rsid w:val="002B602B"/>
    <w:rsid w:val="002B6535"/>
    <w:rsid w:val="002B7477"/>
    <w:rsid w:val="002B75AC"/>
    <w:rsid w:val="002B7686"/>
    <w:rsid w:val="002B7B7F"/>
    <w:rsid w:val="002C03AE"/>
    <w:rsid w:val="002C1806"/>
    <w:rsid w:val="002C45AE"/>
    <w:rsid w:val="002C4681"/>
    <w:rsid w:val="002C5C8E"/>
    <w:rsid w:val="002D0FE1"/>
    <w:rsid w:val="002D2182"/>
    <w:rsid w:val="002D23D5"/>
    <w:rsid w:val="002D3D96"/>
    <w:rsid w:val="002D46CA"/>
    <w:rsid w:val="002E1D5C"/>
    <w:rsid w:val="002E4033"/>
    <w:rsid w:val="002E5D23"/>
    <w:rsid w:val="002E78B5"/>
    <w:rsid w:val="002F252E"/>
    <w:rsid w:val="002F2E03"/>
    <w:rsid w:val="002F2F47"/>
    <w:rsid w:val="002F36A9"/>
    <w:rsid w:val="002F38F2"/>
    <w:rsid w:val="002F414A"/>
    <w:rsid w:val="002F56A0"/>
    <w:rsid w:val="002F59AA"/>
    <w:rsid w:val="002F742A"/>
    <w:rsid w:val="0030028F"/>
    <w:rsid w:val="003044F5"/>
    <w:rsid w:val="00305C35"/>
    <w:rsid w:val="00306982"/>
    <w:rsid w:val="00306FFE"/>
    <w:rsid w:val="00310121"/>
    <w:rsid w:val="00310814"/>
    <w:rsid w:val="00310DFA"/>
    <w:rsid w:val="003118D2"/>
    <w:rsid w:val="00312E7A"/>
    <w:rsid w:val="0031322C"/>
    <w:rsid w:val="00316266"/>
    <w:rsid w:val="00316DC1"/>
    <w:rsid w:val="00316EF8"/>
    <w:rsid w:val="00320D98"/>
    <w:rsid w:val="00320F53"/>
    <w:rsid w:val="003226A2"/>
    <w:rsid w:val="003238D3"/>
    <w:rsid w:val="003239AE"/>
    <w:rsid w:val="00323E29"/>
    <w:rsid w:val="003249B1"/>
    <w:rsid w:val="00326EED"/>
    <w:rsid w:val="003277A4"/>
    <w:rsid w:val="00330B15"/>
    <w:rsid w:val="00330EF7"/>
    <w:rsid w:val="003325B6"/>
    <w:rsid w:val="0033544B"/>
    <w:rsid w:val="00335871"/>
    <w:rsid w:val="00336A4D"/>
    <w:rsid w:val="003403FE"/>
    <w:rsid w:val="0034076F"/>
    <w:rsid w:val="00341107"/>
    <w:rsid w:val="00342B8A"/>
    <w:rsid w:val="00342CE1"/>
    <w:rsid w:val="003443A4"/>
    <w:rsid w:val="0034550D"/>
    <w:rsid w:val="00346F33"/>
    <w:rsid w:val="003500C0"/>
    <w:rsid w:val="0035024D"/>
    <w:rsid w:val="0035186B"/>
    <w:rsid w:val="00351E64"/>
    <w:rsid w:val="0035583F"/>
    <w:rsid w:val="0035653E"/>
    <w:rsid w:val="00361BD1"/>
    <w:rsid w:val="00366DD4"/>
    <w:rsid w:val="003672FC"/>
    <w:rsid w:val="00367D15"/>
    <w:rsid w:val="00367DE8"/>
    <w:rsid w:val="003727E0"/>
    <w:rsid w:val="00372F17"/>
    <w:rsid w:val="003742FF"/>
    <w:rsid w:val="00376969"/>
    <w:rsid w:val="003803AC"/>
    <w:rsid w:val="00382C9C"/>
    <w:rsid w:val="0038450C"/>
    <w:rsid w:val="00384840"/>
    <w:rsid w:val="00384CDE"/>
    <w:rsid w:val="00387916"/>
    <w:rsid w:val="003917A5"/>
    <w:rsid w:val="00392FC3"/>
    <w:rsid w:val="00394CFB"/>
    <w:rsid w:val="003969CA"/>
    <w:rsid w:val="00396AC9"/>
    <w:rsid w:val="00397DB8"/>
    <w:rsid w:val="00397EA1"/>
    <w:rsid w:val="003A0124"/>
    <w:rsid w:val="003A0EB4"/>
    <w:rsid w:val="003A3D98"/>
    <w:rsid w:val="003A57AF"/>
    <w:rsid w:val="003A5C2B"/>
    <w:rsid w:val="003B038D"/>
    <w:rsid w:val="003B060B"/>
    <w:rsid w:val="003B0813"/>
    <w:rsid w:val="003B2F5A"/>
    <w:rsid w:val="003B4B8A"/>
    <w:rsid w:val="003B5762"/>
    <w:rsid w:val="003B596D"/>
    <w:rsid w:val="003B7253"/>
    <w:rsid w:val="003C155B"/>
    <w:rsid w:val="003C1CD5"/>
    <w:rsid w:val="003C40F0"/>
    <w:rsid w:val="003C4296"/>
    <w:rsid w:val="003C493F"/>
    <w:rsid w:val="003C6AAD"/>
    <w:rsid w:val="003C6ACC"/>
    <w:rsid w:val="003D07D1"/>
    <w:rsid w:val="003D07F1"/>
    <w:rsid w:val="003D20B6"/>
    <w:rsid w:val="003D3A99"/>
    <w:rsid w:val="003D3B4F"/>
    <w:rsid w:val="003D7856"/>
    <w:rsid w:val="003E0350"/>
    <w:rsid w:val="003E1860"/>
    <w:rsid w:val="003E46BD"/>
    <w:rsid w:val="003E5478"/>
    <w:rsid w:val="003E5644"/>
    <w:rsid w:val="003E5D55"/>
    <w:rsid w:val="003E5FFF"/>
    <w:rsid w:val="003E687D"/>
    <w:rsid w:val="003F3B84"/>
    <w:rsid w:val="003F53EB"/>
    <w:rsid w:val="004003D0"/>
    <w:rsid w:val="0040081C"/>
    <w:rsid w:val="004015F4"/>
    <w:rsid w:val="00403C7E"/>
    <w:rsid w:val="00414411"/>
    <w:rsid w:val="00414F8E"/>
    <w:rsid w:val="00415AF8"/>
    <w:rsid w:val="00422F50"/>
    <w:rsid w:val="00424241"/>
    <w:rsid w:val="00424484"/>
    <w:rsid w:val="00425201"/>
    <w:rsid w:val="00427736"/>
    <w:rsid w:val="00432407"/>
    <w:rsid w:val="00432FA5"/>
    <w:rsid w:val="004340D9"/>
    <w:rsid w:val="00434871"/>
    <w:rsid w:val="00434DC6"/>
    <w:rsid w:val="00435566"/>
    <w:rsid w:val="004435EB"/>
    <w:rsid w:val="0044443B"/>
    <w:rsid w:val="00446151"/>
    <w:rsid w:val="0044668C"/>
    <w:rsid w:val="00451914"/>
    <w:rsid w:val="00454522"/>
    <w:rsid w:val="00464A27"/>
    <w:rsid w:val="00466598"/>
    <w:rsid w:val="00466850"/>
    <w:rsid w:val="0047133B"/>
    <w:rsid w:val="00471DD9"/>
    <w:rsid w:val="00472245"/>
    <w:rsid w:val="00472BFE"/>
    <w:rsid w:val="004739A6"/>
    <w:rsid w:val="00473E0F"/>
    <w:rsid w:val="00475309"/>
    <w:rsid w:val="00476029"/>
    <w:rsid w:val="00476DB6"/>
    <w:rsid w:val="0047706C"/>
    <w:rsid w:val="00483338"/>
    <w:rsid w:val="004849D6"/>
    <w:rsid w:val="00487197"/>
    <w:rsid w:val="00490E88"/>
    <w:rsid w:val="00491523"/>
    <w:rsid w:val="00491EAC"/>
    <w:rsid w:val="004921B6"/>
    <w:rsid w:val="00492B43"/>
    <w:rsid w:val="00492EF6"/>
    <w:rsid w:val="00493677"/>
    <w:rsid w:val="004938CE"/>
    <w:rsid w:val="00494AAC"/>
    <w:rsid w:val="00495A87"/>
    <w:rsid w:val="004967F1"/>
    <w:rsid w:val="00496A89"/>
    <w:rsid w:val="00497F05"/>
    <w:rsid w:val="004A0F5E"/>
    <w:rsid w:val="004A1317"/>
    <w:rsid w:val="004A3068"/>
    <w:rsid w:val="004A41DF"/>
    <w:rsid w:val="004A4A44"/>
    <w:rsid w:val="004A64CA"/>
    <w:rsid w:val="004B1DEE"/>
    <w:rsid w:val="004B2F2F"/>
    <w:rsid w:val="004B43BC"/>
    <w:rsid w:val="004B54C3"/>
    <w:rsid w:val="004C3C0E"/>
    <w:rsid w:val="004C41D5"/>
    <w:rsid w:val="004C7FC2"/>
    <w:rsid w:val="004D280E"/>
    <w:rsid w:val="004D4C07"/>
    <w:rsid w:val="004D621D"/>
    <w:rsid w:val="004D6DD7"/>
    <w:rsid w:val="004D7444"/>
    <w:rsid w:val="004E281F"/>
    <w:rsid w:val="004E2C93"/>
    <w:rsid w:val="004E3F2B"/>
    <w:rsid w:val="004E4497"/>
    <w:rsid w:val="004E5FCE"/>
    <w:rsid w:val="004F10A4"/>
    <w:rsid w:val="004F274F"/>
    <w:rsid w:val="004F2D7D"/>
    <w:rsid w:val="004F5671"/>
    <w:rsid w:val="004F750A"/>
    <w:rsid w:val="00500FE5"/>
    <w:rsid w:val="005019CB"/>
    <w:rsid w:val="0050255B"/>
    <w:rsid w:val="00502FD1"/>
    <w:rsid w:val="00503ED6"/>
    <w:rsid w:val="00503FD5"/>
    <w:rsid w:val="0050477E"/>
    <w:rsid w:val="00505F03"/>
    <w:rsid w:val="00505F7C"/>
    <w:rsid w:val="00507953"/>
    <w:rsid w:val="00511374"/>
    <w:rsid w:val="0051193D"/>
    <w:rsid w:val="00512926"/>
    <w:rsid w:val="00513066"/>
    <w:rsid w:val="00514D0F"/>
    <w:rsid w:val="00514F0C"/>
    <w:rsid w:val="00515445"/>
    <w:rsid w:val="005170DC"/>
    <w:rsid w:val="00520AF5"/>
    <w:rsid w:val="00520F78"/>
    <w:rsid w:val="00522856"/>
    <w:rsid w:val="005232B8"/>
    <w:rsid w:val="00523E1E"/>
    <w:rsid w:val="00525576"/>
    <w:rsid w:val="00525C7F"/>
    <w:rsid w:val="00526099"/>
    <w:rsid w:val="00527655"/>
    <w:rsid w:val="00527D7F"/>
    <w:rsid w:val="00530646"/>
    <w:rsid w:val="00532CCA"/>
    <w:rsid w:val="00535447"/>
    <w:rsid w:val="005355DE"/>
    <w:rsid w:val="00536EF9"/>
    <w:rsid w:val="00540428"/>
    <w:rsid w:val="00541BD3"/>
    <w:rsid w:val="00541FE8"/>
    <w:rsid w:val="005427E5"/>
    <w:rsid w:val="00544769"/>
    <w:rsid w:val="00546C12"/>
    <w:rsid w:val="00550DAE"/>
    <w:rsid w:val="00551C59"/>
    <w:rsid w:val="00554141"/>
    <w:rsid w:val="005544D4"/>
    <w:rsid w:val="00556325"/>
    <w:rsid w:val="00556F99"/>
    <w:rsid w:val="005615BF"/>
    <w:rsid w:val="00564EDF"/>
    <w:rsid w:val="00565C93"/>
    <w:rsid w:val="00565E61"/>
    <w:rsid w:val="00565FB8"/>
    <w:rsid w:val="00570779"/>
    <w:rsid w:val="0057119A"/>
    <w:rsid w:val="0057171E"/>
    <w:rsid w:val="005738EB"/>
    <w:rsid w:val="005755F2"/>
    <w:rsid w:val="005758C8"/>
    <w:rsid w:val="005761D5"/>
    <w:rsid w:val="00576DEB"/>
    <w:rsid w:val="00576E77"/>
    <w:rsid w:val="00581336"/>
    <w:rsid w:val="00581625"/>
    <w:rsid w:val="0058274C"/>
    <w:rsid w:val="005833DA"/>
    <w:rsid w:val="005835D7"/>
    <w:rsid w:val="00584584"/>
    <w:rsid w:val="00585AB7"/>
    <w:rsid w:val="00586660"/>
    <w:rsid w:val="005919F3"/>
    <w:rsid w:val="00593E8F"/>
    <w:rsid w:val="005942C4"/>
    <w:rsid w:val="005968E8"/>
    <w:rsid w:val="005A0221"/>
    <w:rsid w:val="005A0DF7"/>
    <w:rsid w:val="005A2F3B"/>
    <w:rsid w:val="005A582C"/>
    <w:rsid w:val="005A65F0"/>
    <w:rsid w:val="005B23A1"/>
    <w:rsid w:val="005B2EF8"/>
    <w:rsid w:val="005B3919"/>
    <w:rsid w:val="005B63C8"/>
    <w:rsid w:val="005C3F27"/>
    <w:rsid w:val="005C409D"/>
    <w:rsid w:val="005C5D9A"/>
    <w:rsid w:val="005C69C0"/>
    <w:rsid w:val="005D7FC7"/>
    <w:rsid w:val="005E2631"/>
    <w:rsid w:val="005E2E75"/>
    <w:rsid w:val="005E31C6"/>
    <w:rsid w:val="005E4B42"/>
    <w:rsid w:val="005F0AE0"/>
    <w:rsid w:val="005F1627"/>
    <w:rsid w:val="005F4F59"/>
    <w:rsid w:val="005F64CD"/>
    <w:rsid w:val="00601091"/>
    <w:rsid w:val="0060169A"/>
    <w:rsid w:val="00601FD8"/>
    <w:rsid w:val="0060489F"/>
    <w:rsid w:val="00604FE6"/>
    <w:rsid w:val="00605495"/>
    <w:rsid w:val="00605A21"/>
    <w:rsid w:val="006076A1"/>
    <w:rsid w:val="00610873"/>
    <w:rsid w:val="0061194A"/>
    <w:rsid w:val="00615176"/>
    <w:rsid w:val="0061539D"/>
    <w:rsid w:val="006156B7"/>
    <w:rsid w:val="006208A3"/>
    <w:rsid w:val="00626BC4"/>
    <w:rsid w:val="00634A98"/>
    <w:rsid w:val="00636EBE"/>
    <w:rsid w:val="0064173D"/>
    <w:rsid w:val="00642308"/>
    <w:rsid w:val="00642CD8"/>
    <w:rsid w:val="00643869"/>
    <w:rsid w:val="00650F0B"/>
    <w:rsid w:val="00653565"/>
    <w:rsid w:val="00653732"/>
    <w:rsid w:val="00656F18"/>
    <w:rsid w:val="006644F0"/>
    <w:rsid w:val="0067159D"/>
    <w:rsid w:val="006728F1"/>
    <w:rsid w:val="006730E9"/>
    <w:rsid w:val="006744C2"/>
    <w:rsid w:val="0067551C"/>
    <w:rsid w:val="006765A3"/>
    <w:rsid w:val="00684849"/>
    <w:rsid w:val="00684DC8"/>
    <w:rsid w:val="00686BEF"/>
    <w:rsid w:val="006910C8"/>
    <w:rsid w:val="006933F5"/>
    <w:rsid w:val="0069432C"/>
    <w:rsid w:val="00695062"/>
    <w:rsid w:val="00696C8C"/>
    <w:rsid w:val="006A1C25"/>
    <w:rsid w:val="006A3288"/>
    <w:rsid w:val="006A538D"/>
    <w:rsid w:val="006A5512"/>
    <w:rsid w:val="006A5690"/>
    <w:rsid w:val="006A72C8"/>
    <w:rsid w:val="006B12C8"/>
    <w:rsid w:val="006B22B8"/>
    <w:rsid w:val="006B4886"/>
    <w:rsid w:val="006B50DF"/>
    <w:rsid w:val="006B52C5"/>
    <w:rsid w:val="006B612C"/>
    <w:rsid w:val="006B6222"/>
    <w:rsid w:val="006B689E"/>
    <w:rsid w:val="006C2C96"/>
    <w:rsid w:val="006C4898"/>
    <w:rsid w:val="006C58C1"/>
    <w:rsid w:val="006D0012"/>
    <w:rsid w:val="006D1B76"/>
    <w:rsid w:val="006D2702"/>
    <w:rsid w:val="006D4183"/>
    <w:rsid w:val="006D4581"/>
    <w:rsid w:val="006D5AE0"/>
    <w:rsid w:val="006D6095"/>
    <w:rsid w:val="006D7327"/>
    <w:rsid w:val="006D77A1"/>
    <w:rsid w:val="006E20A2"/>
    <w:rsid w:val="006E3B06"/>
    <w:rsid w:val="006E48C0"/>
    <w:rsid w:val="006E4B31"/>
    <w:rsid w:val="006E56A7"/>
    <w:rsid w:val="006E72C7"/>
    <w:rsid w:val="006F1A63"/>
    <w:rsid w:val="006F2FC2"/>
    <w:rsid w:val="006F4BC1"/>
    <w:rsid w:val="006F5091"/>
    <w:rsid w:val="006F561E"/>
    <w:rsid w:val="006F777D"/>
    <w:rsid w:val="007005C6"/>
    <w:rsid w:val="00703C3E"/>
    <w:rsid w:val="00704B97"/>
    <w:rsid w:val="007051B9"/>
    <w:rsid w:val="00705D45"/>
    <w:rsid w:val="007132C1"/>
    <w:rsid w:val="00713FFC"/>
    <w:rsid w:val="007157DF"/>
    <w:rsid w:val="00716253"/>
    <w:rsid w:val="0071666B"/>
    <w:rsid w:val="0072045A"/>
    <w:rsid w:val="007205CB"/>
    <w:rsid w:val="00721DDD"/>
    <w:rsid w:val="00722310"/>
    <w:rsid w:val="00722D66"/>
    <w:rsid w:val="0072340D"/>
    <w:rsid w:val="007238B4"/>
    <w:rsid w:val="0072618D"/>
    <w:rsid w:val="00726336"/>
    <w:rsid w:val="00726B69"/>
    <w:rsid w:val="0073680A"/>
    <w:rsid w:val="00736E32"/>
    <w:rsid w:val="0074325B"/>
    <w:rsid w:val="0074418E"/>
    <w:rsid w:val="00745D06"/>
    <w:rsid w:val="00753007"/>
    <w:rsid w:val="00754987"/>
    <w:rsid w:val="00757001"/>
    <w:rsid w:val="00760B34"/>
    <w:rsid w:val="00761669"/>
    <w:rsid w:val="00770909"/>
    <w:rsid w:val="007754EA"/>
    <w:rsid w:val="0077665C"/>
    <w:rsid w:val="00777684"/>
    <w:rsid w:val="0078017D"/>
    <w:rsid w:val="0078054D"/>
    <w:rsid w:val="007819AB"/>
    <w:rsid w:val="00785E99"/>
    <w:rsid w:val="00786968"/>
    <w:rsid w:val="007871F0"/>
    <w:rsid w:val="00790193"/>
    <w:rsid w:val="007907C6"/>
    <w:rsid w:val="00790996"/>
    <w:rsid w:val="00791060"/>
    <w:rsid w:val="007942BE"/>
    <w:rsid w:val="007A2238"/>
    <w:rsid w:val="007A2BBD"/>
    <w:rsid w:val="007A3BDF"/>
    <w:rsid w:val="007A4FA4"/>
    <w:rsid w:val="007A7441"/>
    <w:rsid w:val="007B26B9"/>
    <w:rsid w:val="007B6A46"/>
    <w:rsid w:val="007B7746"/>
    <w:rsid w:val="007B7994"/>
    <w:rsid w:val="007C2F7A"/>
    <w:rsid w:val="007C3CCF"/>
    <w:rsid w:val="007C44E6"/>
    <w:rsid w:val="007D15DA"/>
    <w:rsid w:val="007D1AB4"/>
    <w:rsid w:val="007D60BF"/>
    <w:rsid w:val="007D6BB8"/>
    <w:rsid w:val="007E371C"/>
    <w:rsid w:val="007E4109"/>
    <w:rsid w:val="007E69D7"/>
    <w:rsid w:val="007E7397"/>
    <w:rsid w:val="007F0CA7"/>
    <w:rsid w:val="007F0F28"/>
    <w:rsid w:val="007F1422"/>
    <w:rsid w:val="007F1CA0"/>
    <w:rsid w:val="007F3766"/>
    <w:rsid w:val="007F4906"/>
    <w:rsid w:val="007F6825"/>
    <w:rsid w:val="007F7790"/>
    <w:rsid w:val="00806F4D"/>
    <w:rsid w:val="00806F71"/>
    <w:rsid w:val="00810A25"/>
    <w:rsid w:val="0081214C"/>
    <w:rsid w:val="008142D5"/>
    <w:rsid w:val="008166DF"/>
    <w:rsid w:val="008202E2"/>
    <w:rsid w:val="00821532"/>
    <w:rsid w:val="00821741"/>
    <w:rsid w:val="00821E5C"/>
    <w:rsid w:val="0082211F"/>
    <w:rsid w:val="0082255F"/>
    <w:rsid w:val="0082665E"/>
    <w:rsid w:val="00827AA3"/>
    <w:rsid w:val="00827EC9"/>
    <w:rsid w:val="008325FC"/>
    <w:rsid w:val="0083347F"/>
    <w:rsid w:val="00833739"/>
    <w:rsid w:val="00837C16"/>
    <w:rsid w:val="00837CA1"/>
    <w:rsid w:val="0084184C"/>
    <w:rsid w:val="00842423"/>
    <w:rsid w:val="008424D5"/>
    <w:rsid w:val="0084254E"/>
    <w:rsid w:val="008457B7"/>
    <w:rsid w:val="00846629"/>
    <w:rsid w:val="00853334"/>
    <w:rsid w:val="00855A01"/>
    <w:rsid w:val="00857075"/>
    <w:rsid w:val="00860732"/>
    <w:rsid w:val="00860BBB"/>
    <w:rsid w:val="008621D6"/>
    <w:rsid w:val="00872351"/>
    <w:rsid w:val="00873F2A"/>
    <w:rsid w:val="00875599"/>
    <w:rsid w:val="008762FA"/>
    <w:rsid w:val="00876DA9"/>
    <w:rsid w:val="00877B93"/>
    <w:rsid w:val="0088127A"/>
    <w:rsid w:val="00882999"/>
    <w:rsid w:val="00884CD3"/>
    <w:rsid w:val="008905C6"/>
    <w:rsid w:val="00891FED"/>
    <w:rsid w:val="0089234D"/>
    <w:rsid w:val="008974C2"/>
    <w:rsid w:val="008A0F8A"/>
    <w:rsid w:val="008A411A"/>
    <w:rsid w:val="008A49F1"/>
    <w:rsid w:val="008A63C0"/>
    <w:rsid w:val="008B0578"/>
    <w:rsid w:val="008B327A"/>
    <w:rsid w:val="008B354E"/>
    <w:rsid w:val="008B3CCC"/>
    <w:rsid w:val="008B49D0"/>
    <w:rsid w:val="008B71D6"/>
    <w:rsid w:val="008C04D2"/>
    <w:rsid w:val="008C38D3"/>
    <w:rsid w:val="008C38DB"/>
    <w:rsid w:val="008C7247"/>
    <w:rsid w:val="008D0456"/>
    <w:rsid w:val="008D0AFC"/>
    <w:rsid w:val="008D0C48"/>
    <w:rsid w:val="008D0E69"/>
    <w:rsid w:val="008D4FDC"/>
    <w:rsid w:val="008D570C"/>
    <w:rsid w:val="008D5D98"/>
    <w:rsid w:val="008D60B1"/>
    <w:rsid w:val="008D6AE1"/>
    <w:rsid w:val="008E0082"/>
    <w:rsid w:val="008E0FDA"/>
    <w:rsid w:val="008E106D"/>
    <w:rsid w:val="008E1DAA"/>
    <w:rsid w:val="008E238E"/>
    <w:rsid w:val="008E4948"/>
    <w:rsid w:val="008E73CB"/>
    <w:rsid w:val="008F0370"/>
    <w:rsid w:val="008F1D76"/>
    <w:rsid w:val="008F35BC"/>
    <w:rsid w:val="008F4821"/>
    <w:rsid w:val="00900CD2"/>
    <w:rsid w:val="00901B03"/>
    <w:rsid w:val="00902558"/>
    <w:rsid w:val="00904B81"/>
    <w:rsid w:val="00904BAB"/>
    <w:rsid w:val="009074FC"/>
    <w:rsid w:val="00910E83"/>
    <w:rsid w:val="00916443"/>
    <w:rsid w:val="0091733A"/>
    <w:rsid w:val="009216D5"/>
    <w:rsid w:val="00922D62"/>
    <w:rsid w:val="00924AB8"/>
    <w:rsid w:val="00925385"/>
    <w:rsid w:val="00925C03"/>
    <w:rsid w:val="00927C61"/>
    <w:rsid w:val="00933063"/>
    <w:rsid w:val="00934208"/>
    <w:rsid w:val="009343B6"/>
    <w:rsid w:val="00934FF3"/>
    <w:rsid w:val="009354CF"/>
    <w:rsid w:val="00935611"/>
    <w:rsid w:val="00940C36"/>
    <w:rsid w:val="00942A0C"/>
    <w:rsid w:val="0094312E"/>
    <w:rsid w:val="009444F3"/>
    <w:rsid w:val="00945525"/>
    <w:rsid w:val="00945F43"/>
    <w:rsid w:val="009464F8"/>
    <w:rsid w:val="00950101"/>
    <w:rsid w:val="009502AA"/>
    <w:rsid w:val="00951718"/>
    <w:rsid w:val="00951A68"/>
    <w:rsid w:val="00951D13"/>
    <w:rsid w:val="00952016"/>
    <w:rsid w:val="0095218A"/>
    <w:rsid w:val="0095381A"/>
    <w:rsid w:val="009572BB"/>
    <w:rsid w:val="009575A9"/>
    <w:rsid w:val="0096013B"/>
    <w:rsid w:val="009602A8"/>
    <w:rsid w:val="00960722"/>
    <w:rsid w:val="009609EB"/>
    <w:rsid w:val="0096169C"/>
    <w:rsid w:val="00961EAB"/>
    <w:rsid w:val="009623FE"/>
    <w:rsid w:val="00963246"/>
    <w:rsid w:val="00963CFC"/>
    <w:rsid w:val="00964846"/>
    <w:rsid w:val="00964B22"/>
    <w:rsid w:val="009658AD"/>
    <w:rsid w:val="00965BEB"/>
    <w:rsid w:val="009674CE"/>
    <w:rsid w:val="00967723"/>
    <w:rsid w:val="00971BB1"/>
    <w:rsid w:val="0097355A"/>
    <w:rsid w:val="00974695"/>
    <w:rsid w:val="009761CA"/>
    <w:rsid w:val="00976906"/>
    <w:rsid w:val="009772B9"/>
    <w:rsid w:val="00977DCF"/>
    <w:rsid w:val="009809C8"/>
    <w:rsid w:val="009815C3"/>
    <w:rsid w:val="0098271F"/>
    <w:rsid w:val="009855DE"/>
    <w:rsid w:val="00985F9D"/>
    <w:rsid w:val="00990896"/>
    <w:rsid w:val="00991B15"/>
    <w:rsid w:val="00991BB5"/>
    <w:rsid w:val="00992439"/>
    <w:rsid w:val="0099320F"/>
    <w:rsid w:val="00997672"/>
    <w:rsid w:val="009A0948"/>
    <w:rsid w:val="009A1D66"/>
    <w:rsid w:val="009A2979"/>
    <w:rsid w:val="009A3073"/>
    <w:rsid w:val="009A398A"/>
    <w:rsid w:val="009A3D42"/>
    <w:rsid w:val="009A6BCF"/>
    <w:rsid w:val="009B0733"/>
    <w:rsid w:val="009B0E65"/>
    <w:rsid w:val="009B17C6"/>
    <w:rsid w:val="009B279B"/>
    <w:rsid w:val="009B34B4"/>
    <w:rsid w:val="009B3FF5"/>
    <w:rsid w:val="009B4B3B"/>
    <w:rsid w:val="009B6465"/>
    <w:rsid w:val="009B6F95"/>
    <w:rsid w:val="009C07F1"/>
    <w:rsid w:val="009C1303"/>
    <w:rsid w:val="009C34FE"/>
    <w:rsid w:val="009C5467"/>
    <w:rsid w:val="009C617B"/>
    <w:rsid w:val="009D0199"/>
    <w:rsid w:val="009D1FD1"/>
    <w:rsid w:val="009D36DE"/>
    <w:rsid w:val="009D7309"/>
    <w:rsid w:val="009E03B0"/>
    <w:rsid w:val="009E2CA8"/>
    <w:rsid w:val="009E323C"/>
    <w:rsid w:val="009E5090"/>
    <w:rsid w:val="009E57FD"/>
    <w:rsid w:val="009E60EC"/>
    <w:rsid w:val="009E62E7"/>
    <w:rsid w:val="009E6B26"/>
    <w:rsid w:val="009E70B9"/>
    <w:rsid w:val="009F08E3"/>
    <w:rsid w:val="009F22B7"/>
    <w:rsid w:val="009F2A02"/>
    <w:rsid w:val="009F42DF"/>
    <w:rsid w:val="009F572A"/>
    <w:rsid w:val="009F7966"/>
    <w:rsid w:val="00A00D7B"/>
    <w:rsid w:val="00A011FC"/>
    <w:rsid w:val="00A05D07"/>
    <w:rsid w:val="00A06CB4"/>
    <w:rsid w:val="00A07C77"/>
    <w:rsid w:val="00A113DC"/>
    <w:rsid w:val="00A114EC"/>
    <w:rsid w:val="00A128FD"/>
    <w:rsid w:val="00A12C61"/>
    <w:rsid w:val="00A208E6"/>
    <w:rsid w:val="00A2258F"/>
    <w:rsid w:val="00A229B7"/>
    <w:rsid w:val="00A22DDB"/>
    <w:rsid w:val="00A23B23"/>
    <w:rsid w:val="00A24338"/>
    <w:rsid w:val="00A24385"/>
    <w:rsid w:val="00A243CB"/>
    <w:rsid w:val="00A24A4F"/>
    <w:rsid w:val="00A24F1C"/>
    <w:rsid w:val="00A25A3F"/>
    <w:rsid w:val="00A27C48"/>
    <w:rsid w:val="00A27D87"/>
    <w:rsid w:val="00A32F34"/>
    <w:rsid w:val="00A33C4E"/>
    <w:rsid w:val="00A33F01"/>
    <w:rsid w:val="00A355C6"/>
    <w:rsid w:val="00A35853"/>
    <w:rsid w:val="00A3598B"/>
    <w:rsid w:val="00A365C9"/>
    <w:rsid w:val="00A41655"/>
    <w:rsid w:val="00A4277C"/>
    <w:rsid w:val="00A44445"/>
    <w:rsid w:val="00A46468"/>
    <w:rsid w:val="00A5008F"/>
    <w:rsid w:val="00A60220"/>
    <w:rsid w:val="00A620C8"/>
    <w:rsid w:val="00A628C2"/>
    <w:rsid w:val="00A63CFF"/>
    <w:rsid w:val="00A63E1F"/>
    <w:rsid w:val="00A63FF3"/>
    <w:rsid w:val="00A64BDE"/>
    <w:rsid w:val="00A65F6C"/>
    <w:rsid w:val="00A706CB"/>
    <w:rsid w:val="00A73EA2"/>
    <w:rsid w:val="00A74413"/>
    <w:rsid w:val="00A74963"/>
    <w:rsid w:val="00A75CD6"/>
    <w:rsid w:val="00A76CA9"/>
    <w:rsid w:val="00A76F10"/>
    <w:rsid w:val="00A81B62"/>
    <w:rsid w:val="00A83D01"/>
    <w:rsid w:val="00A8591E"/>
    <w:rsid w:val="00A8620B"/>
    <w:rsid w:val="00A86660"/>
    <w:rsid w:val="00A90675"/>
    <w:rsid w:val="00A93262"/>
    <w:rsid w:val="00A940DB"/>
    <w:rsid w:val="00A9721C"/>
    <w:rsid w:val="00A97461"/>
    <w:rsid w:val="00AA1A17"/>
    <w:rsid w:val="00AA232E"/>
    <w:rsid w:val="00AA2841"/>
    <w:rsid w:val="00AA2ED5"/>
    <w:rsid w:val="00AA3E48"/>
    <w:rsid w:val="00AA3E5E"/>
    <w:rsid w:val="00AA48B5"/>
    <w:rsid w:val="00AA5B25"/>
    <w:rsid w:val="00AA6E3C"/>
    <w:rsid w:val="00AA73C8"/>
    <w:rsid w:val="00AA7A38"/>
    <w:rsid w:val="00AB07EF"/>
    <w:rsid w:val="00AB1A04"/>
    <w:rsid w:val="00AB2050"/>
    <w:rsid w:val="00AB277B"/>
    <w:rsid w:val="00AB3564"/>
    <w:rsid w:val="00AB5816"/>
    <w:rsid w:val="00AB5EBE"/>
    <w:rsid w:val="00AB7835"/>
    <w:rsid w:val="00AB7D4B"/>
    <w:rsid w:val="00AC05AF"/>
    <w:rsid w:val="00AC0A9E"/>
    <w:rsid w:val="00AC1F1C"/>
    <w:rsid w:val="00AC2ABF"/>
    <w:rsid w:val="00AC43DA"/>
    <w:rsid w:val="00AC7090"/>
    <w:rsid w:val="00AD046E"/>
    <w:rsid w:val="00AD194F"/>
    <w:rsid w:val="00AD338E"/>
    <w:rsid w:val="00AD506C"/>
    <w:rsid w:val="00AD7FFC"/>
    <w:rsid w:val="00AE06D1"/>
    <w:rsid w:val="00AE0FCE"/>
    <w:rsid w:val="00AE19E8"/>
    <w:rsid w:val="00AE3342"/>
    <w:rsid w:val="00AE3519"/>
    <w:rsid w:val="00AE4A46"/>
    <w:rsid w:val="00AE65C9"/>
    <w:rsid w:val="00AE72B3"/>
    <w:rsid w:val="00AF0906"/>
    <w:rsid w:val="00AF2FF5"/>
    <w:rsid w:val="00AF4DDE"/>
    <w:rsid w:val="00AF4F62"/>
    <w:rsid w:val="00AF66E9"/>
    <w:rsid w:val="00B01744"/>
    <w:rsid w:val="00B027A6"/>
    <w:rsid w:val="00B0280E"/>
    <w:rsid w:val="00B028D4"/>
    <w:rsid w:val="00B04367"/>
    <w:rsid w:val="00B043AC"/>
    <w:rsid w:val="00B04F8A"/>
    <w:rsid w:val="00B0578F"/>
    <w:rsid w:val="00B07F3F"/>
    <w:rsid w:val="00B129DE"/>
    <w:rsid w:val="00B15141"/>
    <w:rsid w:val="00B158C5"/>
    <w:rsid w:val="00B165EB"/>
    <w:rsid w:val="00B17931"/>
    <w:rsid w:val="00B17CF7"/>
    <w:rsid w:val="00B21C01"/>
    <w:rsid w:val="00B22149"/>
    <w:rsid w:val="00B27899"/>
    <w:rsid w:val="00B302AF"/>
    <w:rsid w:val="00B30315"/>
    <w:rsid w:val="00B3218B"/>
    <w:rsid w:val="00B32617"/>
    <w:rsid w:val="00B33EDE"/>
    <w:rsid w:val="00B36388"/>
    <w:rsid w:val="00B376B0"/>
    <w:rsid w:val="00B37810"/>
    <w:rsid w:val="00B40B6B"/>
    <w:rsid w:val="00B42956"/>
    <w:rsid w:val="00B42BB4"/>
    <w:rsid w:val="00B437FC"/>
    <w:rsid w:val="00B45D30"/>
    <w:rsid w:val="00B507D9"/>
    <w:rsid w:val="00B55314"/>
    <w:rsid w:val="00B57223"/>
    <w:rsid w:val="00B61AB7"/>
    <w:rsid w:val="00B63D8B"/>
    <w:rsid w:val="00B6662A"/>
    <w:rsid w:val="00B66D1B"/>
    <w:rsid w:val="00B700AC"/>
    <w:rsid w:val="00B709D5"/>
    <w:rsid w:val="00B70E7C"/>
    <w:rsid w:val="00B72504"/>
    <w:rsid w:val="00B73622"/>
    <w:rsid w:val="00B7427E"/>
    <w:rsid w:val="00B74716"/>
    <w:rsid w:val="00B8038A"/>
    <w:rsid w:val="00B81836"/>
    <w:rsid w:val="00B8294C"/>
    <w:rsid w:val="00B83A2B"/>
    <w:rsid w:val="00B84A8B"/>
    <w:rsid w:val="00B84C7E"/>
    <w:rsid w:val="00B8596E"/>
    <w:rsid w:val="00B86E7D"/>
    <w:rsid w:val="00B90BC6"/>
    <w:rsid w:val="00B9170B"/>
    <w:rsid w:val="00B931F4"/>
    <w:rsid w:val="00B9351C"/>
    <w:rsid w:val="00B9396D"/>
    <w:rsid w:val="00B9573B"/>
    <w:rsid w:val="00B96752"/>
    <w:rsid w:val="00B97E1E"/>
    <w:rsid w:val="00BA2C71"/>
    <w:rsid w:val="00BA3138"/>
    <w:rsid w:val="00BA3762"/>
    <w:rsid w:val="00BA7DDA"/>
    <w:rsid w:val="00BB082D"/>
    <w:rsid w:val="00BB0C0B"/>
    <w:rsid w:val="00BB29D6"/>
    <w:rsid w:val="00BB30B0"/>
    <w:rsid w:val="00BB48C5"/>
    <w:rsid w:val="00BB5D60"/>
    <w:rsid w:val="00BB69A0"/>
    <w:rsid w:val="00BB6F49"/>
    <w:rsid w:val="00BB7628"/>
    <w:rsid w:val="00BC28AB"/>
    <w:rsid w:val="00BC4EE0"/>
    <w:rsid w:val="00BC75E8"/>
    <w:rsid w:val="00BD0182"/>
    <w:rsid w:val="00BD1FB5"/>
    <w:rsid w:val="00BD2C01"/>
    <w:rsid w:val="00BD33C9"/>
    <w:rsid w:val="00BD4777"/>
    <w:rsid w:val="00BD7717"/>
    <w:rsid w:val="00BD776C"/>
    <w:rsid w:val="00BD7BF2"/>
    <w:rsid w:val="00BD7C10"/>
    <w:rsid w:val="00BE1EDC"/>
    <w:rsid w:val="00BE3722"/>
    <w:rsid w:val="00BE50AF"/>
    <w:rsid w:val="00BE5C44"/>
    <w:rsid w:val="00BE7EDD"/>
    <w:rsid w:val="00BF075A"/>
    <w:rsid w:val="00BF0E7A"/>
    <w:rsid w:val="00BF0F53"/>
    <w:rsid w:val="00BF5222"/>
    <w:rsid w:val="00BF5A82"/>
    <w:rsid w:val="00BF5E54"/>
    <w:rsid w:val="00BF6250"/>
    <w:rsid w:val="00C03F06"/>
    <w:rsid w:val="00C0419A"/>
    <w:rsid w:val="00C05069"/>
    <w:rsid w:val="00C1167A"/>
    <w:rsid w:val="00C1281E"/>
    <w:rsid w:val="00C12B10"/>
    <w:rsid w:val="00C1672C"/>
    <w:rsid w:val="00C21256"/>
    <w:rsid w:val="00C255ED"/>
    <w:rsid w:val="00C25BAC"/>
    <w:rsid w:val="00C27367"/>
    <w:rsid w:val="00C27F91"/>
    <w:rsid w:val="00C303BC"/>
    <w:rsid w:val="00C30573"/>
    <w:rsid w:val="00C30A87"/>
    <w:rsid w:val="00C31AD1"/>
    <w:rsid w:val="00C32F29"/>
    <w:rsid w:val="00C33B8F"/>
    <w:rsid w:val="00C34294"/>
    <w:rsid w:val="00C35280"/>
    <w:rsid w:val="00C4015C"/>
    <w:rsid w:val="00C405AE"/>
    <w:rsid w:val="00C454AA"/>
    <w:rsid w:val="00C465E2"/>
    <w:rsid w:val="00C501E2"/>
    <w:rsid w:val="00C505E0"/>
    <w:rsid w:val="00C52177"/>
    <w:rsid w:val="00C53E9C"/>
    <w:rsid w:val="00C54A73"/>
    <w:rsid w:val="00C56F3C"/>
    <w:rsid w:val="00C578A1"/>
    <w:rsid w:val="00C628B2"/>
    <w:rsid w:val="00C63A2F"/>
    <w:rsid w:val="00C642AF"/>
    <w:rsid w:val="00C65B5B"/>
    <w:rsid w:val="00C663C4"/>
    <w:rsid w:val="00C6787F"/>
    <w:rsid w:val="00C71B6F"/>
    <w:rsid w:val="00C729FB"/>
    <w:rsid w:val="00C72A1A"/>
    <w:rsid w:val="00C73819"/>
    <w:rsid w:val="00C75477"/>
    <w:rsid w:val="00C7603A"/>
    <w:rsid w:val="00C80AA3"/>
    <w:rsid w:val="00C83191"/>
    <w:rsid w:val="00C84209"/>
    <w:rsid w:val="00C94935"/>
    <w:rsid w:val="00CA04A6"/>
    <w:rsid w:val="00CA0604"/>
    <w:rsid w:val="00CA09D2"/>
    <w:rsid w:val="00CA4D41"/>
    <w:rsid w:val="00CA61E4"/>
    <w:rsid w:val="00CA6F8E"/>
    <w:rsid w:val="00CB0235"/>
    <w:rsid w:val="00CB12CB"/>
    <w:rsid w:val="00CB13F2"/>
    <w:rsid w:val="00CB2902"/>
    <w:rsid w:val="00CB4CFE"/>
    <w:rsid w:val="00CB729B"/>
    <w:rsid w:val="00CC22ED"/>
    <w:rsid w:val="00CC48FC"/>
    <w:rsid w:val="00CC4D5B"/>
    <w:rsid w:val="00CC7E09"/>
    <w:rsid w:val="00CD034F"/>
    <w:rsid w:val="00CD0B70"/>
    <w:rsid w:val="00CD1107"/>
    <w:rsid w:val="00CD220E"/>
    <w:rsid w:val="00CD62EF"/>
    <w:rsid w:val="00CE12D1"/>
    <w:rsid w:val="00CE2106"/>
    <w:rsid w:val="00CE52B3"/>
    <w:rsid w:val="00CE7737"/>
    <w:rsid w:val="00CF1313"/>
    <w:rsid w:val="00CF1994"/>
    <w:rsid w:val="00CF21CC"/>
    <w:rsid w:val="00CF224B"/>
    <w:rsid w:val="00CF3639"/>
    <w:rsid w:val="00CF38EE"/>
    <w:rsid w:val="00CF4BD0"/>
    <w:rsid w:val="00CF624C"/>
    <w:rsid w:val="00CF7567"/>
    <w:rsid w:val="00D01249"/>
    <w:rsid w:val="00D02B43"/>
    <w:rsid w:val="00D055BD"/>
    <w:rsid w:val="00D05DF0"/>
    <w:rsid w:val="00D0680E"/>
    <w:rsid w:val="00D07512"/>
    <w:rsid w:val="00D105D1"/>
    <w:rsid w:val="00D120F5"/>
    <w:rsid w:val="00D12E65"/>
    <w:rsid w:val="00D151DA"/>
    <w:rsid w:val="00D1520C"/>
    <w:rsid w:val="00D16458"/>
    <w:rsid w:val="00D17E11"/>
    <w:rsid w:val="00D20F13"/>
    <w:rsid w:val="00D222C0"/>
    <w:rsid w:val="00D2352A"/>
    <w:rsid w:val="00D25FC8"/>
    <w:rsid w:val="00D33570"/>
    <w:rsid w:val="00D33DD5"/>
    <w:rsid w:val="00D36B07"/>
    <w:rsid w:val="00D37377"/>
    <w:rsid w:val="00D411DE"/>
    <w:rsid w:val="00D4458F"/>
    <w:rsid w:val="00D453B0"/>
    <w:rsid w:val="00D4540D"/>
    <w:rsid w:val="00D46213"/>
    <w:rsid w:val="00D479A9"/>
    <w:rsid w:val="00D501F9"/>
    <w:rsid w:val="00D51248"/>
    <w:rsid w:val="00D51249"/>
    <w:rsid w:val="00D55F2F"/>
    <w:rsid w:val="00D56125"/>
    <w:rsid w:val="00D56CF4"/>
    <w:rsid w:val="00D57D33"/>
    <w:rsid w:val="00D57EE4"/>
    <w:rsid w:val="00D57F9B"/>
    <w:rsid w:val="00D619EF"/>
    <w:rsid w:val="00D62086"/>
    <w:rsid w:val="00D639DB"/>
    <w:rsid w:val="00D659BC"/>
    <w:rsid w:val="00D7008F"/>
    <w:rsid w:val="00D70F30"/>
    <w:rsid w:val="00D73F9F"/>
    <w:rsid w:val="00D74403"/>
    <w:rsid w:val="00D749C2"/>
    <w:rsid w:val="00D76672"/>
    <w:rsid w:val="00D76A8D"/>
    <w:rsid w:val="00D76DD8"/>
    <w:rsid w:val="00D772A2"/>
    <w:rsid w:val="00D819E3"/>
    <w:rsid w:val="00D84984"/>
    <w:rsid w:val="00D86CAA"/>
    <w:rsid w:val="00D908FE"/>
    <w:rsid w:val="00D9120E"/>
    <w:rsid w:val="00D91E15"/>
    <w:rsid w:val="00D92F89"/>
    <w:rsid w:val="00D945A3"/>
    <w:rsid w:val="00D9598F"/>
    <w:rsid w:val="00D96759"/>
    <w:rsid w:val="00D97DDD"/>
    <w:rsid w:val="00D97F0E"/>
    <w:rsid w:val="00DA0D3D"/>
    <w:rsid w:val="00DA40FC"/>
    <w:rsid w:val="00DA4344"/>
    <w:rsid w:val="00DA4433"/>
    <w:rsid w:val="00DA4DA0"/>
    <w:rsid w:val="00DA5722"/>
    <w:rsid w:val="00DA68A7"/>
    <w:rsid w:val="00DB00F8"/>
    <w:rsid w:val="00DB0F96"/>
    <w:rsid w:val="00DB13B7"/>
    <w:rsid w:val="00DB1745"/>
    <w:rsid w:val="00DB2082"/>
    <w:rsid w:val="00DB44F2"/>
    <w:rsid w:val="00DB564A"/>
    <w:rsid w:val="00DB61D5"/>
    <w:rsid w:val="00DC167A"/>
    <w:rsid w:val="00DC192C"/>
    <w:rsid w:val="00DC1FB8"/>
    <w:rsid w:val="00DC2BAB"/>
    <w:rsid w:val="00DC3060"/>
    <w:rsid w:val="00DC31A8"/>
    <w:rsid w:val="00DD06D6"/>
    <w:rsid w:val="00DD2073"/>
    <w:rsid w:val="00DD2B57"/>
    <w:rsid w:val="00DD3063"/>
    <w:rsid w:val="00DD30BA"/>
    <w:rsid w:val="00DD41E1"/>
    <w:rsid w:val="00DE0305"/>
    <w:rsid w:val="00DE0E92"/>
    <w:rsid w:val="00DE17B6"/>
    <w:rsid w:val="00DE2002"/>
    <w:rsid w:val="00DE32B0"/>
    <w:rsid w:val="00DE573D"/>
    <w:rsid w:val="00DE682A"/>
    <w:rsid w:val="00DE684D"/>
    <w:rsid w:val="00DE74DE"/>
    <w:rsid w:val="00DE7E75"/>
    <w:rsid w:val="00DF0080"/>
    <w:rsid w:val="00DF061B"/>
    <w:rsid w:val="00DF0EC1"/>
    <w:rsid w:val="00DF5402"/>
    <w:rsid w:val="00DF6448"/>
    <w:rsid w:val="00DF72A7"/>
    <w:rsid w:val="00DF7E7E"/>
    <w:rsid w:val="00E020DA"/>
    <w:rsid w:val="00E05A8A"/>
    <w:rsid w:val="00E06EBF"/>
    <w:rsid w:val="00E10F75"/>
    <w:rsid w:val="00E120B3"/>
    <w:rsid w:val="00E126B3"/>
    <w:rsid w:val="00E1640B"/>
    <w:rsid w:val="00E1753D"/>
    <w:rsid w:val="00E21A98"/>
    <w:rsid w:val="00E22455"/>
    <w:rsid w:val="00E2449A"/>
    <w:rsid w:val="00E24793"/>
    <w:rsid w:val="00E26139"/>
    <w:rsid w:val="00E31504"/>
    <w:rsid w:val="00E31B6E"/>
    <w:rsid w:val="00E34273"/>
    <w:rsid w:val="00E40135"/>
    <w:rsid w:val="00E41E40"/>
    <w:rsid w:val="00E426A1"/>
    <w:rsid w:val="00E43D43"/>
    <w:rsid w:val="00E43EE9"/>
    <w:rsid w:val="00E456D8"/>
    <w:rsid w:val="00E458DE"/>
    <w:rsid w:val="00E45DBA"/>
    <w:rsid w:val="00E45EA4"/>
    <w:rsid w:val="00E5069B"/>
    <w:rsid w:val="00E50EE0"/>
    <w:rsid w:val="00E522A2"/>
    <w:rsid w:val="00E52681"/>
    <w:rsid w:val="00E543FD"/>
    <w:rsid w:val="00E54E29"/>
    <w:rsid w:val="00E56D64"/>
    <w:rsid w:val="00E60E5F"/>
    <w:rsid w:val="00E62506"/>
    <w:rsid w:val="00E629B2"/>
    <w:rsid w:val="00E6433D"/>
    <w:rsid w:val="00E64988"/>
    <w:rsid w:val="00E65FDE"/>
    <w:rsid w:val="00E66951"/>
    <w:rsid w:val="00E66DF8"/>
    <w:rsid w:val="00E70713"/>
    <w:rsid w:val="00E70BB5"/>
    <w:rsid w:val="00E7199B"/>
    <w:rsid w:val="00E72238"/>
    <w:rsid w:val="00E72B3F"/>
    <w:rsid w:val="00E73E0F"/>
    <w:rsid w:val="00E74889"/>
    <w:rsid w:val="00E748D4"/>
    <w:rsid w:val="00E750E8"/>
    <w:rsid w:val="00E7615D"/>
    <w:rsid w:val="00E76C31"/>
    <w:rsid w:val="00E80783"/>
    <w:rsid w:val="00E833D8"/>
    <w:rsid w:val="00E84048"/>
    <w:rsid w:val="00E8457C"/>
    <w:rsid w:val="00E861DD"/>
    <w:rsid w:val="00E870E1"/>
    <w:rsid w:val="00E90F88"/>
    <w:rsid w:val="00E91D88"/>
    <w:rsid w:val="00E926BA"/>
    <w:rsid w:val="00E94CA8"/>
    <w:rsid w:val="00E979A7"/>
    <w:rsid w:val="00EA568B"/>
    <w:rsid w:val="00EA5D62"/>
    <w:rsid w:val="00EB222F"/>
    <w:rsid w:val="00EB39F9"/>
    <w:rsid w:val="00EB406E"/>
    <w:rsid w:val="00EB4674"/>
    <w:rsid w:val="00EB4AB3"/>
    <w:rsid w:val="00EB7191"/>
    <w:rsid w:val="00EC0710"/>
    <w:rsid w:val="00EC51AE"/>
    <w:rsid w:val="00EC5811"/>
    <w:rsid w:val="00EC581B"/>
    <w:rsid w:val="00EC7E58"/>
    <w:rsid w:val="00ED2005"/>
    <w:rsid w:val="00ED4185"/>
    <w:rsid w:val="00ED6B52"/>
    <w:rsid w:val="00EE0CEF"/>
    <w:rsid w:val="00EE1941"/>
    <w:rsid w:val="00EF0445"/>
    <w:rsid w:val="00EF3F17"/>
    <w:rsid w:val="00EF420D"/>
    <w:rsid w:val="00EF45F5"/>
    <w:rsid w:val="00EF5156"/>
    <w:rsid w:val="00EF6CB3"/>
    <w:rsid w:val="00F02759"/>
    <w:rsid w:val="00F02A42"/>
    <w:rsid w:val="00F05798"/>
    <w:rsid w:val="00F1000D"/>
    <w:rsid w:val="00F11F23"/>
    <w:rsid w:val="00F12BB1"/>
    <w:rsid w:val="00F12F91"/>
    <w:rsid w:val="00F13768"/>
    <w:rsid w:val="00F14990"/>
    <w:rsid w:val="00F14A25"/>
    <w:rsid w:val="00F16ACE"/>
    <w:rsid w:val="00F23222"/>
    <w:rsid w:val="00F2356E"/>
    <w:rsid w:val="00F2373E"/>
    <w:rsid w:val="00F25794"/>
    <w:rsid w:val="00F272BE"/>
    <w:rsid w:val="00F30291"/>
    <w:rsid w:val="00F307F1"/>
    <w:rsid w:val="00F30AB9"/>
    <w:rsid w:val="00F31EBD"/>
    <w:rsid w:val="00F34AB0"/>
    <w:rsid w:val="00F34AE7"/>
    <w:rsid w:val="00F34B01"/>
    <w:rsid w:val="00F408E4"/>
    <w:rsid w:val="00F409D2"/>
    <w:rsid w:val="00F4264D"/>
    <w:rsid w:val="00F45C53"/>
    <w:rsid w:val="00F46D16"/>
    <w:rsid w:val="00F519BD"/>
    <w:rsid w:val="00F51D30"/>
    <w:rsid w:val="00F51EC2"/>
    <w:rsid w:val="00F53639"/>
    <w:rsid w:val="00F5563C"/>
    <w:rsid w:val="00F56BAE"/>
    <w:rsid w:val="00F625A2"/>
    <w:rsid w:val="00F6453B"/>
    <w:rsid w:val="00F6456F"/>
    <w:rsid w:val="00F66A26"/>
    <w:rsid w:val="00F67FE8"/>
    <w:rsid w:val="00F703E9"/>
    <w:rsid w:val="00F706CA"/>
    <w:rsid w:val="00F70AD3"/>
    <w:rsid w:val="00F710E8"/>
    <w:rsid w:val="00F71EA6"/>
    <w:rsid w:val="00F76CF6"/>
    <w:rsid w:val="00F77841"/>
    <w:rsid w:val="00F812AE"/>
    <w:rsid w:val="00F81DDA"/>
    <w:rsid w:val="00F8545D"/>
    <w:rsid w:val="00F85F6C"/>
    <w:rsid w:val="00F87B6F"/>
    <w:rsid w:val="00F87E84"/>
    <w:rsid w:val="00F90801"/>
    <w:rsid w:val="00F9175E"/>
    <w:rsid w:val="00F92CE5"/>
    <w:rsid w:val="00F94716"/>
    <w:rsid w:val="00F94ACB"/>
    <w:rsid w:val="00F95028"/>
    <w:rsid w:val="00F956C1"/>
    <w:rsid w:val="00F95D74"/>
    <w:rsid w:val="00F96172"/>
    <w:rsid w:val="00F9655E"/>
    <w:rsid w:val="00F97BE7"/>
    <w:rsid w:val="00F97CA0"/>
    <w:rsid w:val="00FA0F3B"/>
    <w:rsid w:val="00FA2D39"/>
    <w:rsid w:val="00FA2D84"/>
    <w:rsid w:val="00FA4ECA"/>
    <w:rsid w:val="00FA6263"/>
    <w:rsid w:val="00FA75E7"/>
    <w:rsid w:val="00FA7C83"/>
    <w:rsid w:val="00FB0A16"/>
    <w:rsid w:val="00FB192D"/>
    <w:rsid w:val="00FB2494"/>
    <w:rsid w:val="00FB2538"/>
    <w:rsid w:val="00FB41D4"/>
    <w:rsid w:val="00FB7CDC"/>
    <w:rsid w:val="00FC0332"/>
    <w:rsid w:val="00FC1AD3"/>
    <w:rsid w:val="00FC346D"/>
    <w:rsid w:val="00FC3706"/>
    <w:rsid w:val="00FC4417"/>
    <w:rsid w:val="00FC5A56"/>
    <w:rsid w:val="00FC6ADE"/>
    <w:rsid w:val="00FD05AA"/>
    <w:rsid w:val="00FD1371"/>
    <w:rsid w:val="00FD19A5"/>
    <w:rsid w:val="00FD4285"/>
    <w:rsid w:val="00FD449B"/>
    <w:rsid w:val="00FD61DB"/>
    <w:rsid w:val="00FD7D22"/>
    <w:rsid w:val="00FD7DFF"/>
    <w:rsid w:val="00FE0A90"/>
    <w:rsid w:val="00FE0C5B"/>
    <w:rsid w:val="00FE4219"/>
    <w:rsid w:val="00FE4366"/>
    <w:rsid w:val="00FF17F4"/>
    <w:rsid w:val="00FF18BA"/>
    <w:rsid w:val="00FF1AD3"/>
    <w:rsid w:val="00FF261D"/>
    <w:rsid w:val="00FF62D8"/>
    <w:rsid w:val="00FF6CC4"/>
    <w:rsid w:val="00FF7919"/>
    <w:rsid w:val="00FF7B31"/>
    <w:rsid w:val="05DDC66F"/>
    <w:rsid w:val="08E08B2A"/>
    <w:rsid w:val="0C0527A3"/>
    <w:rsid w:val="0D7CB17C"/>
    <w:rsid w:val="0D9D1AE6"/>
    <w:rsid w:val="0FB9CD3D"/>
    <w:rsid w:val="105CE830"/>
    <w:rsid w:val="1380D879"/>
    <w:rsid w:val="13B16A0D"/>
    <w:rsid w:val="14E49B98"/>
    <w:rsid w:val="186A84E0"/>
    <w:rsid w:val="1ADDAE07"/>
    <w:rsid w:val="1CC93B46"/>
    <w:rsid w:val="2226D90F"/>
    <w:rsid w:val="224D35E1"/>
    <w:rsid w:val="22E0AA68"/>
    <w:rsid w:val="24159C1F"/>
    <w:rsid w:val="2936CE71"/>
    <w:rsid w:val="29F28056"/>
    <w:rsid w:val="2A14F3E0"/>
    <w:rsid w:val="2BECAECE"/>
    <w:rsid w:val="2E4795A3"/>
    <w:rsid w:val="2F21C36D"/>
    <w:rsid w:val="30B52E7E"/>
    <w:rsid w:val="31706E58"/>
    <w:rsid w:val="33EB0990"/>
    <w:rsid w:val="3550F989"/>
    <w:rsid w:val="3771BB40"/>
    <w:rsid w:val="377DF5FF"/>
    <w:rsid w:val="383821B0"/>
    <w:rsid w:val="390AD078"/>
    <w:rsid w:val="3ACEB29A"/>
    <w:rsid w:val="3C8158DE"/>
    <w:rsid w:val="3E4C041F"/>
    <w:rsid w:val="3F249DD5"/>
    <w:rsid w:val="3FAD538E"/>
    <w:rsid w:val="3FEF67E7"/>
    <w:rsid w:val="41EEC4B3"/>
    <w:rsid w:val="46F54A46"/>
    <w:rsid w:val="48987A0E"/>
    <w:rsid w:val="4910FFFF"/>
    <w:rsid w:val="4B6D9CED"/>
    <w:rsid w:val="4C59318B"/>
    <w:rsid w:val="51122EB3"/>
    <w:rsid w:val="517D5BDF"/>
    <w:rsid w:val="53408E47"/>
    <w:rsid w:val="5444171C"/>
    <w:rsid w:val="56786E79"/>
    <w:rsid w:val="5775601E"/>
    <w:rsid w:val="592FE746"/>
    <w:rsid w:val="5A32E9BC"/>
    <w:rsid w:val="5A3C204A"/>
    <w:rsid w:val="613E003E"/>
    <w:rsid w:val="619EDCE1"/>
    <w:rsid w:val="629302FC"/>
    <w:rsid w:val="63B1102F"/>
    <w:rsid w:val="64010D3E"/>
    <w:rsid w:val="65ADDE7E"/>
    <w:rsid w:val="6765E748"/>
    <w:rsid w:val="68439DBA"/>
    <w:rsid w:val="68925994"/>
    <w:rsid w:val="69B4DDE2"/>
    <w:rsid w:val="6F08A2BD"/>
    <w:rsid w:val="700B076A"/>
    <w:rsid w:val="701B304C"/>
    <w:rsid w:val="70C2DF57"/>
    <w:rsid w:val="72BD57CA"/>
    <w:rsid w:val="73D170CB"/>
    <w:rsid w:val="749D5B46"/>
    <w:rsid w:val="765E677B"/>
    <w:rsid w:val="773ECC5B"/>
    <w:rsid w:val="77D7D141"/>
    <w:rsid w:val="7C74679C"/>
    <w:rsid w:val="7F8DB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7205E2"/>
  <w15:docId w15:val="{76C586FE-F521-47BB-84CB-AD7B12C6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234D"/>
    <w:pPr>
      <w:tabs>
        <w:tab w:val="left" w:pos="170"/>
      </w:tabs>
    </w:pPr>
    <w:rPr>
      <w:rFonts w:asciiTheme="minorHAnsi" w:hAnsiTheme="minorHAnsi"/>
      <w:sz w:val="16"/>
    </w:rPr>
  </w:style>
  <w:style w:type="paragraph" w:styleId="berschrift1">
    <w:name w:val="heading 1"/>
    <w:aliases w:val="headline 1"/>
    <w:basedOn w:val="Standard"/>
    <w:next w:val="Standard"/>
    <w:link w:val="berschrift1Zchn"/>
    <w:autoRedefine/>
    <w:qFormat/>
    <w:rsid w:val="0089234D"/>
    <w:pPr>
      <w:keepNext/>
      <w:numPr>
        <w:numId w:val="9"/>
      </w:numPr>
      <w:tabs>
        <w:tab w:val="clear" w:pos="170"/>
      </w:tabs>
      <w:spacing w:before="240" w:after="240" w:line="276" w:lineRule="auto"/>
      <w:ind w:left="714" w:hanging="357"/>
      <w:outlineLvl w:val="0"/>
    </w:pPr>
    <w:rPr>
      <w:rFonts w:asciiTheme="majorHAnsi" w:hAnsiTheme="majorHAnsi"/>
      <w:b/>
      <w:color w:val="0062C2" w:themeColor="accent1"/>
      <w:sz w:val="28"/>
      <w:szCs w:val="28"/>
      <w:lang w:eastAsia="ja-JP"/>
    </w:rPr>
  </w:style>
  <w:style w:type="paragraph" w:styleId="berschrift2">
    <w:name w:val="heading 2"/>
    <w:aliases w:val="headline 2"/>
    <w:basedOn w:val="Standard"/>
    <w:next w:val="Standard"/>
    <w:link w:val="berschrift2Zchn"/>
    <w:autoRedefine/>
    <w:qFormat/>
    <w:rsid w:val="00A706CB"/>
    <w:pPr>
      <w:keepNext/>
      <w:spacing w:after="240" w:line="352" w:lineRule="exact"/>
      <w:outlineLvl w:val="1"/>
    </w:pPr>
    <w:rPr>
      <w:rFonts w:asciiTheme="majorHAnsi" w:hAnsiTheme="majorHAnsi" w:cs="Arial"/>
      <w:b/>
      <w:bCs/>
      <w:iCs/>
      <w:szCs w:val="18"/>
    </w:rPr>
  </w:style>
  <w:style w:type="paragraph" w:styleId="berschrift3">
    <w:name w:val="heading 3"/>
    <w:aliases w:val="headline 3"/>
    <w:basedOn w:val="Standard"/>
    <w:next w:val="Standard"/>
    <w:link w:val="berschrift3Zchn"/>
    <w:autoRedefine/>
    <w:qFormat/>
    <w:rsid w:val="00A706CB"/>
    <w:pPr>
      <w:keepNext/>
      <w:outlineLvl w:val="2"/>
    </w:pPr>
    <w:rPr>
      <w:rFonts w:asciiTheme="majorHAnsi" w:eastAsia="MS Gothic" w:hAnsiTheme="majorHAnsi"/>
      <w:b/>
      <w:lang w:eastAsia="ja-JP"/>
    </w:rPr>
  </w:style>
  <w:style w:type="paragraph" w:styleId="berschrift4">
    <w:name w:val="heading 4"/>
    <w:aliases w:val="headline 4"/>
    <w:basedOn w:val="Standard"/>
    <w:next w:val="Standard"/>
    <w:autoRedefine/>
    <w:qFormat/>
    <w:rsid w:val="00A706CB"/>
    <w:pPr>
      <w:keepNext/>
      <w:numPr>
        <w:ilvl w:val="3"/>
        <w:numId w:val="1"/>
      </w:numPr>
      <w:tabs>
        <w:tab w:val="clear" w:pos="1728"/>
      </w:tabs>
      <w:ind w:left="0" w:firstLine="0"/>
      <w:outlineLvl w:val="3"/>
    </w:pPr>
    <w:rPr>
      <w:rFonts w:asciiTheme="majorHAnsi" w:hAnsiTheme="majorHAnsi"/>
      <w:b/>
      <w:bCs/>
      <w:szCs w:val="28"/>
    </w:rPr>
  </w:style>
  <w:style w:type="paragraph" w:styleId="berschrift5">
    <w:name w:val="heading 5"/>
    <w:aliases w:val="headline 5"/>
    <w:basedOn w:val="Standard"/>
    <w:next w:val="Standard"/>
    <w:autoRedefine/>
    <w:qFormat/>
    <w:rsid w:val="00A706CB"/>
    <w:pPr>
      <w:keepNext/>
      <w:outlineLvl w:val="4"/>
    </w:pPr>
    <w:rPr>
      <w:rFonts w:asciiTheme="majorHAnsi" w:hAnsiTheme="majorHAnsi"/>
      <w:b/>
      <w:bCs/>
      <w:iCs/>
      <w:szCs w:val="26"/>
    </w:rPr>
  </w:style>
  <w:style w:type="paragraph" w:styleId="berschrift6">
    <w:name w:val="heading 6"/>
    <w:aliases w:val="headline 6"/>
    <w:basedOn w:val="Standard"/>
    <w:next w:val="Standard"/>
    <w:autoRedefine/>
    <w:qFormat/>
    <w:rsid w:val="00A706CB"/>
    <w:pPr>
      <w:keepNext/>
      <w:outlineLvl w:val="5"/>
    </w:pPr>
    <w:rPr>
      <w:rFonts w:asciiTheme="majorHAnsi" w:hAnsiTheme="majorHAnsi"/>
      <w:b/>
      <w:bCs/>
      <w:szCs w:val="22"/>
    </w:rPr>
  </w:style>
  <w:style w:type="paragraph" w:styleId="berschrift7">
    <w:name w:val="heading 7"/>
    <w:aliases w:val="headline 7"/>
    <w:basedOn w:val="Standard"/>
    <w:next w:val="Standard"/>
    <w:autoRedefine/>
    <w:qFormat/>
    <w:rsid w:val="00A706CB"/>
    <w:pPr>
      <w:keepNext/>
      <w:outlineLvl w:val="6"/>
    </w:pPr>
    <w:rPr>
      <w:rFonts w:asciiTheme="majorHAnsi" w:hAnsiTheme="majorHAnsi"/>
      <w:b/>
      <w:szCs w:val="24"/>
    </w:rPr>
  </w:style>
  <w:style w:type="paragraph" w:styleId="berschrift8">
    <w:name w:val="heading 8"/>
    <w:aliases w:val="headline 8"/>
    <w:basedOn w:val="Standard"/>
    <w:next w:val="Standard"/>
    <w:autoRedefine/>
    <w:qFormat/>
    <w:rsid w:val="00A706CB"/>
    <w:pPr>
      <w:keepNext/>
      <w:outlineLvl w:val="7"/>
    </w:pPr>
    <w:rPr>
      <w:rFonts w:asciiTheme="majorHAnsi" w:hAnsiTheme="majorHAnsi"/>
      <w:b/>
      <w:iCs/>
      <w:szCs w:val="24"/>
    </w:rPr>
  </w:style>
  <w:style w:type="paragraph" w:styleId="berschrift9">
    <w:name w:val="heading 9"/>
    <w:aliases w:val="headline 9"/>
    <w:basedOn w:val="Standard"/>
    <w:next w:val="Standard"/>
    <w:autoRedefine/>
    <w:qFormat/>
    <w:rsid w:val="00A706CB"/>
    <w:pPr>
      <w:keepNext/>
      <w:spacing w:line="352" w:lineRule="exact"/>
      <w:outlineLvl w:val="8"/>
    </w:pPr>
    <w:rPr>
      <w:rFonts w:asciiTheme="majorHAnsi" w:hAnsiTheme="majorHAnsi" w:cs="Arial"/>
      <w:b/>
      <w:sz w:val="28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topline bold"/>
    <w:basedOn w:val="Standard"/>
    <w:link w:val="KopfzeileZchn"/>
    <w:rsid w:val="00CA7930"/>
    <w:pPr>
      <w:tabs>
        <w:tab w:val="center" w:pos="4536"/>
        <w:tab w:val="right" w:pos="9072"/>
      </w:tabs>
    </w:pPr>
  </w:style>
  <w:style w:type="paragraph" w:styleId="Fuzeile">
    <w:name w:val="footer"/>
    <w:aliases w:val="footer"/>
    <w:basedOn w:val="Standard"/>
    <w:link w:val="FuzeileZchn"/>
    <w:rsid w:val="00CA793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A7930"/>
    <w:rPr>
      <w:rFonts w:ascii="Tahoma" w:hAnsi="Tahoma" w:cs="Tahoma"/>
      <w:szCs w:val="16"/>
    </w:rPr>
  </w:style>
  <w:style w:type="character" w:customStyle="1" w:styleId="FuzeilefooterChar">
    <w:name w:val="Fußzeile;footer Char"/>
    <w:basedOn w:val="Absatz-Standardschriftart"/>
    <w:rsid w:val="00CA7930"/>
    <w:rPr>
      <w:rFonts w:ascii="Arial" w:hAnsi="Arial"/>
      <w:sz w:val="28"/>
      <w:szCs w:val="28"/>
      <w:lang w:val="en-GB" w:eastAsia="de-DE" w:bidi="ar-SA"/>
    </w:rPr>
  </w:style>
  <w:style w:type="paragraph" w:styleId="Titel">
    <w:name w:val="Title"/>
    <w:aliases w:val="title"/>
    <w:basedOn w:val="Standard"/>
    <w:autoRedefine/>
    <w:qFormat/>
    <w:rsid w:val="0089234D"/>
    <w:pPr>
      <w:spacing w:line="780" w:lineRule="exact"/>
      <w:ind w:left="993" w:right="417"/>
      <w:outlineLvl w:val="0"/>
    </w:pPr>
    <w:rPr>
      <w:rFonts w:cs="Arial"/>
      <w:b/>
      <w:bCs/>
      <w:kern w:val="28"/>
      <w:sz w:val="72"/>
      <w:szCs w:val="72"/>
    </w:rPr>
  </w:style>
  <w:style w:type="paragraph" w:styleId="Aufzhlungszeichen">
    <w:name w:val="List Bullet"/>
    <w:aliases w:val="bullet list"/>
    <w:basedOn w:val="Standard"/>
    <w:rsid w:val="00CA7930"/>
    <w:pPr>
      <w:numPr>
        <w:numId w:val="6"/>
      </w:numPr>
      <w:outlineLvl w:val="0"/>
    </w:pPr>
  </w:style>
  <w:style w:type="paragraph" w:styleId="Aufzhlungszeichen2">
    <w:name w:val="List Bullet 2"/>
    <w:aliases w:val="bullet list 2"/>
    <w:basedOn w:val="Standard"/>
    <w:rsid w:val="00CA7930"/>
    <w:pPr>
      <w:numPr>
        <w:numId w:val="2"/>
      </w:numPr>
      <w:tabs>
        <w:tab w:val="clear" w:pos="406"/>
        <w:tab w:val="num" w:pos="360"/>
      </w:tabs>
      <w:ind w:left="0" w:firstLine="0"/>
    </w:pPr>
  </w:style>
  <w:style w:type="character" w:styleId="Seitenzahl">
    <w:name w:val="page number"/>
    <w:aliases w:val="page number"/>
    <w:basedOn w:val="Absatz-Standardschriftart"/>
    <w:rsid w:val="00CA7930"/>
    <w:rPr>
      <w:rFonts w:ascii="Arial" w:hAnsi="Arial"/>
      <w:sz w:val="18"/>
      <w:szCs w:val="18"/>
    </w:rPr>
  </w:style>
  <w:style w:type="paragraph" w:styleId="Fu-Endnotenberschrift">
    <w:name w:val="Note Heading"/>
    <w:aliases w:val="footer bold"/>
    <w:basedOn w:val="Standard"/>
    <w:next w:val="Standard"/>
    <w:rsid w:val="00CA7930"/>
    <w:pPr>
      <w:spacing w:line="330" w:lineRule="exact"/>
    </w:pPr>
    <w:rPr>
      <w:b/>
      <w:sz w:val="28"/>
    </w:rPr>
  </w:style>
  <w:style w:type="paragraph" w:styleId="Funotentext">
    <w:name w:val="footnote text"/>
    <w:basedOn w:val="Standard"/>
    <w:link w:val="FunotentextZchn"/>
    <w:uiPriority w:val="99"/>
    <w:rsid w:val="00CA7930"/>
    <w:rPr>
      <w:rFonts w:ascii="Helvetica KM Cn" w:hAnsi="Helvetica KM Cn"/>
      <w:sz w:val="28"/>
    </w:rPr>
  </w:style>
  <w:style w:type="paragraph" w:styleId="Untertitel">
    <w:name w:val="Subtitle"/>
    <w:aliases w:val="subtitle"/>
    <w:basedOn w:val="Standard"/>
    <w:autoRedefine/>
    <w:qFormat/>
    <w:rsid w:val="003E5D55"/>
    <w:pPr>
      <w:spacing w:line="600" w:lineRule="exact"/>
      <w:ind w:left="993" w:right="417"/>
      <w:outlineLvl w:val="1"/>
    </w:pPr>
    <w:rPr>
      <w:rFonts w:cs="Arial"/>
      <w:b/>
      <w:color w:val="C0167B" w:themeColor="accent5"/>
      <w:sz w:val="32"/>
      <w:szCs w:val="32"/>
      <w:lang w:val="en-US"/>
    </w:rPr>
  </w:style>
  <w:style w:type="paragraph" w:styleId="Verzeichnis2">
    <w:name w:val="toc 2"/>
    <w:basedOn w:val="Verzeichnis1"/>
    <w:next w:val="Standard"/>
    <w:autoRedefine/>
    <w:uiPriority w:val="39"/>
    <w:qFormat/>
    <w:rsid w:val="007E7397"/>
    <w:pPr>
      <w:numPr>
        <w:numId w:val="8"/>
      </w:numPr>
      <w:ind w:left="454" w:hanging="227"/>
    </w:pPr>
    <w:rPr>
      <w:iCs/>
    </w:rPr>
  </w:style>
  <w:style w:type="paragraph" w:styleId="Verzeichnis1">
    <w:name w:val="toc 1"/>
    <w:next w:val="Standard"/>
    <w:autoRedefine/>
    <w:uiPriority w:val="39"/>
    <w:qFormat/>
    <w:rsid w:val="00A706CB"/>
    <w:pPr>
      <w:tabs>
        <w:tab w:val="left" w:pos="454"/>
        <w:tab w:val="right" w:leader="dot" w:pos="8789"/>
      </w:tabs>
      <w:spacing w:line="360" w:lineRule="auto"/>
    </w:pPr>
    <w:rPr>
      <w:rFonts w:asciiTheme="minorHAnsi" w:hAnsiTheme="minorHAnsi"/>
      <w:bCs/>
      <w:noProof/>
    </w:rPr>
  </w:style>
  <w:style w:type="character" w:styleId="Hyperlink">
    <w:name w:val="Hyperlink"/>
    <w:basedOn w:val="Absatz-Standardschriftart"/>
    <w:uiPriority w:val="99"/>
    <w:rsid w:val="00CA7930"/>
    <w:rPr>
      <w:color w:val="auto"/>
      <w:u w:val="none"/>
    </w:rPr>
  </w:style>
  <w:style w:type="paragraph" w:styleId="Aufzhlungszeichen3">
    <w:name w:val="List Bullet 3"/>
    <w:basedOn w:val="Standard"/>
    <w:rsid w:val="00CA7930"/>
    <w:pPr>
      <w:numPr>
        <w:numId w:val="5"/>
      </w:numPr>
    </w:pPr>
  </w:style>
  <w:style w:type="paragraph" w:styleId="Verzeichnis3">
    <w:name w:val="toc 3"/>
    <w:basedOn w:val="Verzeichnis2"/>
    <w:autoRedefine/>
    <w:qFormat/>
    <w:rsid w:val="00A706CB"/>
    <w:pPr>
      <w:ind w:left="1069"/>
    </w:pPr>
  </w:style>
  <w:style w:type="character" w:styleId="Kommentarzeichen">
    <w:name w:val="annotation reference"/>
    <w:basedOn w:val="Absatz-Standardschriftart"/>
    <w:semiHidden/>
    <w:rsid w:val="00CA7930"/>
    <w:rPr>
      <w:sz w:val="16"/>
      <w:szCs w:val="16"/>
    </w:rPr>
  </w:style>
  <w:style w:type="paragraph" w:styleId="Kommentartext">
    <w:name w:val="annotation text"/>
    <w:basedOn w:val="Standard"/>
    <w:semiHidden/>
    <w:rsid w:val="00CA7930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A7930"/>
    <w:rPr>
      <w:b/>
      <w:bCs/>
    </w:rPr>
  </w:style>
  <w:style w:type="numbering" w:customStyle="1" w:styleId="FormatvorlageAufgezhlt5ptGrau-551">
    <w:name w:val="Formatvorlage Aufgezählt 5 pt Grau-55%1"/>
    <w:basedOn w:val="KeineListe"/>
    <w:rsid w:val="00CA7930"/>
    <w:pPr>
      <w:numPr>
        <w:numId w:val="3"/>
      </w:numPr>
    </w:pPr>
  </w:style>
  <w:style w:type="numbering" w:customStyle="1" w:styleId="FormatvorlageNummerierteListe">
    <w:name w:val="Formatvorlage Nummerierte Liste"/>
    <w:basedOn w:val="KeineListe"/>
    <w:rsid w:val="00CA7930"/>
    <w:pPr>
      <w:numPr>
        <w:numId w:val="4"/>
      </w:numPr>
    </w:pPr>
  </w:style>
  <w:style w:type="paragraph" w:styleId="Listennummer">
    <w:name w:val="List Number"/>
    <w:basedOn w:val="Standard"/>
    <w:rsid w:val="00CA7930"/>
    <w:pPr>
      <w:numPr>
        <w:numId w:val="4"/>
      </w:numPr>
    </w:pPr>
  </w:style>
  <w:style w:type="character" w:customStyle="1" w:styleId="FuzeileZchn">
    <w:name w:val="Fußzeile Zchn"/>
    <w:aliases w:val="footer Zchn"/>
    <w:basedOn w:val="Absatz-Standardschriftart"/>
    <w:link w:val="Fuzeile"/>
    <w:uiPriority w:val="99"/>
    <w:rsid w:val="00FD5CD6"/>
    <w:rPr>
      <w:rFonts w:ascii="Arial" w:hAnsi="Arial"/>
      <w:sz w:val="18"/>
      <w:lang w:val="en-GB"/>
    </w:rPr>
  </w:style>
  <w:style w:type="numbering" w:customStyle="1" w:styleId="KMTEmplateNewsletter">
    <w:name w:val="KM_TEmplate_Newsletter"/>
    <w:rsid w:val="001B29D5"/>
    <w:pPr>
      <w:numPr>
        <w:numId w:val="7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46629"/>
    <w:pPr>
      <w:keepLines/>
      <w:spacing w:before="480"/>
      <w:outlineLvl w:val="9"/>
    </w:pPr>
    <w:rPr>
      <w:rFonts w:ascii="Cambria" w:hAnsi="Cambria"/>
      <w:bCs/>
      <w:color w:val="365F91"/>
      <w:lang w:val="de-DE" w:eastAsia="en-US"/>
    </w:rPr>
  </w:style>
  <w:style w:type="paragraph" w:styleId="Verzeichnis4">
    <w:name w:val="toc 4"/>
    <w:basedOn w:val="Standard"/>
    <w:next w:val="Standard"/>
    <w:autoRedefine/>
    <w:unhideWhenUsed/>
    <w:rsid w:val="00990896"/>
    <w:pPr>
      <w:tabs>
        <w:tab w:val="clear" w:pos="170"/>
      </w:tabs>
      <w:ind w:left="540"/>
    </w:pPr>
    <w:rPr>
      <w:rFonts w:ascii="Calibri" w:hAnsi="Calibri"/>
      <w:sz w:val="20"/>
    </w:rPr>
  </w:style>
  <w:style w:type="paragraph" w:styleId="Verzeichnis5">
    <w:name w:val="toc 5"/>
    <w:basedOn w:val="Standard"/>
    <w:next w:val="Standard"/>
    <w:autoRedefine/>
    <w:unhideWhenUsed/>
    <w:rsid w:val="00990896"/>
    <w:pPr>
      <w:tabs>
        <w:tab w:val="clear" w:pos="170"/>
      </w:tabs>
      <w:ind w:left="720"/>
    </w:pPr>
    <w:rPr>
      <w:rFonts w:ascii="Calibri" w:hAnsi="Calibri"/>
      <w:sz w:val="20"/>
    </w:rPr>
  </w:style>
  <w:style w:type="paragraph" w:styleId="Verzeichnis6">
    <w:name w:val="toc 6"/>
    <w:basedOn w:val="Standard"/>
    <w:next w:val="Standard"/>
    <w:autoRedefine/>
    <w:unhideWhenUsed/>
    <w:rsid w:val="00990896"/>
    <w:pPr>
      <w:tabs>
        <w:tab w:val="clear" w:pos="170"/>
      </w:tabs>
      <w:ind w:left="900"/>
    </w:pPr>
    <w:rPr>
      <w:rFonts w:ascii="Calibri" w:hAnsi="Calibri"/>
      <w:sz w:val="20"/>
    </w:rPr>
  </w:style>
  <w:style w:type="paragraph" w:styleId="Verzeichnis7">
    <w:name w:val="toc 7"/>
    <w:basedOn w:val="Standard"/>
    <w:next w:val="Standard"/>
    <w:autoRedefine/>
    <w:unhideWhenUsed/>
    <w:rsid w:val="00990896"/>
    <w:pPr>
      <w:tabs>
        <w:tab w:val="clear" w:pos="170"/>
      </w:tabs>
      <w:ind w:left="1080"/>
    </w:pPr>
    <w:rPr>
      <w:rFonts w:ascii="Calibri" w:hAnsi="Calibri"/>
      <w:sz w:val="20"/>
    </w:rPr>
  </w:style>
  <w:style w:type="paragraph" w:styleId="Verzeichnis8">
    <w:name w:val="toc 8"/>
    <w:basedOn w:val="Standard"/>
    <w:next w:val="Standard"/>
    <w:autoRedefine/>
    <w:unhideWhenUsed/>
    <w:rsid w:val="00990896"/>
    <w:pPr>
      <w:tabs>
        <w:tab w:val="clear" w:pos="170"/>
      </w:tabs>
      <w:ind w:left="1260"/>
    </w:pPr>
    <w:rPr>
      <w:rFonts w:ascii="Calibri" w:hAnsi="Calibri"/>
      <w:sz w:val="20"/>
    </w:rPr>
  </w:style>
  <w:style w:type="paragraph" w:styleId="Verzeichnis9">
    <w:name w:val="toc 9"/>
    <w:basedOn w:val="Standard"/>
    <w:next w:val="Standard"/>
    <w:autoRedefine/>
    <w:unhideWhenUsed/>
    <w:rsid w:val="00990896"/>
    <w:pPr>
      <w:tabs>
        <w:tab w:val="clear" w:pos="170"/>
      </w:tabs>
      <w:ind w:left="1440"/>
    </w:pPr>
    <w:rPr>
      <w:rFonts w:ascii="Calibri" w:hAnsi="Calibri"/>
      <w:sz w:val="20"/>
    </w:rPr>
  </w:style>
  <w:style w:type="paragraph" w:styleId="Index1">
    <w:name w:val="index 1"/>
    <w:basedOn w:val="Standard"/>
    <w:next w:val="Standard"/>
    <w:autoRedefine/>
    <w:semiHidden/>
    <w:unhideWhenUsed/>
    <w:rsid w:val="00EA568B"/>
    <w:pPr>
      <w:tabs>
        <w:tab w:val="clear" w:pos="170"/>
      </w:tabs>
      <w:ind w:left="180" w:hanging="180"/>
    </w:pPr>
  </w:style>
  <w:style w:type="character" w:customStyle="1" w:styleId="KopfzeileZchn">
    <w:name w:val="Kopfzeile Zchn"/>
    <w:aliases w:val="topline bold Zchn"/>
    <w:basedOn w:val="Absatz-Standardschriftart"/>
    <w:link w:val="Kopfzeile"/>
    <w:uiPriority w:val="99"/>
    <w:rsid w:val="006D0012"/>
    <w:rPr>
      <w:rFonts w:ascii="Arial" w:hAnsi="Arial"/>
      <w:sz w:val="18"/>
      <w:lang w:val="en-GB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rsid w:val="0089234D"/>
    <w:rPr>
      <w:rFonts w:asciiTheme="majorHAnsi" w:hAnsiTheme="majorHAnsi"/>
      <w:b/>
      <w:color w:val="0062C2" w:themeColor="accent1"/>
      <w:sz w:val="28"/>
      <w:szCs w:val="28"/>
      <w:lang w:eastAsia="ja-JP"/>
    </w:rPr>
  </w:style>
  <w:style w:type="paragraph" w:styleId="Dokumentstruktur">
    <w:name w:val="Document Map"/>
    <w:basedOn w:val="Standard"/>
    <w:link w:val="DokumentstrukturZchn"/>
    <w:semiHidden/>
    <w:unhideWhenUsed/>
    <w:rsid w:val="0020488C"/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488C"/>
    <w:rPr>
      <w:rFonts w:ascii="Tahoma" w:hAnsi="Tahoma" w:cs="Tahoma"/>
      <w:sz w:val="16"/>
      <w:szCs w:val="16"/>
      <w:lang w:val="en-GB"/>
    </w:rPr>
  </w:style>
  <w:style w:type="paragraph" w:styleId="Listenabsatz">
    <w:name w:val="List Paragraph"/>
    <w:basedOn w:val="Standard"/>
    <w:autoRedefine/>
    <w:uiPriority w:val="34"/>
    <w:qFormat/>
    <w:rsid w:val="00884CD3"/>
    <w:pPr>
      <w:numPr>
        <w:numId w:val="43"/>
      </w:numPr>
      <w:tabs>
        <w:tab w:val="clear" w:pos="170"/>
      </w:tabs>
      <w:ind w:right="417"/>
      <w:contextualSpacing/>
    </w:pPr>
    <w:rPr>
      <w:rFonts w:cs="Arial"/>
      <w:sz w:val="24"/>
      <w:szCs w:val="24"/>
      <w:lang w:val="en-US"/>
    </w:rPr>
  </w:style>
  <w:style w:type="paragraph" w:customStyle="1" w:styleId="Char1ZchnZchnChar">
    <w:name w:val="Char1 Zchn Zchn Char"/>
    <w:basedOn w:val="Standard"/>
    <w:rsid w:val="002C5C8E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character" w:customStyle="1" w:styleId="berschrift2Zchn">
    <w:name w:val="Überschrift 2 Zchn"/>
    <w:aliases w:val="headline 2 Zchn"/>
    <w:link w:val="berschrift2"/>
    <w:rsid w:val="00A706CB"/>
    <w:rPr>
      <w:rFonts w:asciiTheme="majorHAnsi" w:hAnsiTheme="majorHAnsi" w:cs="Arial"/>
      <w:b/>
      <w:bCs/>
      <w:iCs/>
      <w:sz w:val="18"/>
      <w:szCs w:val="18"/>
      <w:lang w:val="en-GB"/>
    </w:rPr>
  </w:style>
  <w:style w:type="character" w:customStyle="1" w:styleId="berschrift3Zchn">
    <w:name w:val="Überschrift 3 Zchn"/>
    <w:aliases w:val="headline 3 Zchn"/>
    <w:link w:val="berschrift3"/>
    <w:rsid w:val="00A706CB"/>
    <w:rPr>
      <w:rFonts w:asciiTheme="majorHAnsi" w:eastAsia="MS Gothic" w:hAnsiTheme="majorHAnsi"/>
      <w:b/>
      <w:sz w:val="18"/>
      <w:lang w:val="en-GB" w:eastAsia="ja-JP"/>
    </w:rPr>
  </w:style>
  <w:style w:type="paragraph" w:styleId="Beschriftung">
    <w:name w:val="caption"/>
    <w:basedOn w:val="Standard"/>
    <w:next w:val="Standard"/>
    <w:autoRedefine/>
    <w:qFormat/>
    <w:rsid w:val="00A706CB"/>
    <w:pPr>
      <w:tabs>
        <w:tab w:val="clear" w:pos="170"/>
      </w:tabs>
      <w:spacing w:before="120" w:after="120"/>
    </w:pPr>
    <w:rPr>
      <w:rFonts w:eastAsia="MS Mincho"/>
      <w:b/>
      <w:sz w:val="20"/>
      <w:lang w:val="de-DE" w:eastAsia="ja-JP"/>
    </w:rPr>
  </w:style>
  <w:style w:type="paragraph" w:styleId="Textkrper">
    <w:name w:val="Body Text"/>
    <w:basedOn w:val="Standard"/>
    <w:link w:val="TextkrperZchn"/>
    <w:rsid w:val="002C5C8E"/>
    <w:pPr>
      <w:tabs>
        <w:tab w:val="clear" w:pos="170"/>
      </w:tabs>
      <w:spacing w:line="360" w:lineRule="auto"/>
      <w:jc w:val="center"/>
    </w:pPr>
    <w:rPr>
      <w:rFonts w:eastAsia="MS Mincho"/>
      <w:lang w:eastAsia="ja-JP"/>
    </w:rPr>
  </w:style>
  <w:style w:type="character" w:customStyle="1" w:styleId="TextkrperZchn">
    <w:name w:val="Textkörper Zchn"/>
    <w:basedOn w:val="Absatz-Standardschriftart"/>
    <w:link w:val="Textkrper"/>
    <w:rsid w:val="002C5C8E"/>
    <w:rPr>
      <w:rFonts w:ascii="Arial" w:eastAsia="MS Mincho" w:hAnsi="Arial"/>
      <w:sz w:val="16"/>
      <w:lang w:val="en-GB" w:eastAsia="ja-JP"/>
    </w:rPr>
  </w:style>
  <w:style w:type="paragraph" w:customStyle="1" w:styleId="a">
    <w:name w:val="表内文"/>
    <w:basedOn w:val="Textkrper"/>
    <w:rsid w:val="002C5C8E"/>
    <w:pPr>
      <w:overflowPunct w:val="0"/>
      <w:autoSpaceDE w:val="0"/>
      <w:autoSpaceDN w:val="0"/>
      <w:adjustRightInd w:val="0"/>
      <w:spacing w:after="120" w:line="240" w:lineRule="auto"/>
      <w:ind w:left="57"/>
      <w:jc w:val="left"/>
      <w:textAlignment w:val="baseline"/>
    </w:pPr>
    <w:rPr>
      <w:rFonts w:ascii="MS Mincho"/>
      <w:sz w:val="20"/>
      <w:lang w:val="en-US"/>
    </w:rPr>
  </w:style>
  <w:style w:type="paragraph" w:styleId="Textkrper2">
    <w:name w:val="Body Text 2"/>
    <w:basedOn w:val="Standard"/>
    <w:link w:val="Textkrper2Zchn"/>
    <w:rsid w:val="002C5C8E"/>
    <w:pPr>
      <w:tabs>
        <w:tab w:val="clear" w:pos="170"/>
      </w:tabs>
      <w:jc w:val="both"/>
    </w:pPr>
    <w:rPr>
      <w:rFonts w:eastAsia="MS Mincho"/>
      <w:lang w:eastAsia="ja-JP"/>
    </w:rPr>
  </w:style>
  <w:style w:type="character" w:customStyle="1" w:styleId="Textkrper2Zchn">
    <w:name w:val="Textkörper 2 Zchn"/>
    <w:basedOn w:val="Absatz-Standardschriftart"/>
    <w:link w:val="Textkrper2"/>
    <w:rsid w:val="002C5C8E"/>
    <w:rPr>
      <w:rFonts w:ascii="Arial" w:eastAsia="MS Mincho" w:hAnsi="Arial"/>
      <w:sz w:val="18"/>
      <w:lang w:val="en-GB" w:eastAsia="ja-JP"/>
    </w:rPr>
  </w:style>
  <w:style w:type="paragraph" w:styleId="Textkrper3">
    <w:name w:val="Body Text 3"/>
    <w:basedOn w:val="Standard"/>
    <w:link w:val="Textkrper3Zchn"/>
    <w:rsid w:val="002C5C8E"/>
    <w:pPr>
      <w:tabs>
        <w:tab w:val="clear" w:pos="170"/>
      </w:tabs>
      <w:jc w:val="right"/>
    </w:pPr>
    <w:rPr>
      <w:rFonts w:eastAsia="MS Mincho"/>
      <w:color w:val="000000"/>
      <w:lang w:eastAsia="ja-JP"/>
    </w:rPr>
  </w:style>
  <w:style w:type="character" w:customStyle="1" w:styleId="Textkrper3Zchn">
    <w:name w:val="Textkörper 3 Zchn"/>
    <w:basedOn w:val="Absatz-Standardschriftart"/>
    <w:link w:val="Textkrper3"/>
    <w:rsid w:val="002C5C8E"/>
    <w:rPr>
      <w:rFonts w:ascii="Arial" w:eastAsia="MS Mincho" w:hAnsi="Arial"/>
      <w:color w:val="000000"/>
      <w:sz w:val="18"/>
      <w:lang w:val="en-GB" w:eastAsia="ja-JP"/>
    </w:rPr>
  </w:style>
  <w:style w:type="paragraph" w:styleId="Textkrper-Einzug2">
    <w:name w:val="Body Text Indent 2"/>
    <w:basedOn w:val="Standard"/>
    <w:link w:val="Textkrper-Einzug2Zchn"/>
    <w:rsid w:val="002C5C8E"/>
    <w:pPr>
      <w:tabs>
        <w:tab w:val="clear" w:pos="170"/>
      </w:tabs>
      <w:ind w:firstLine="142"/>
      <w:jc w:val="both"/>
    </w:pPr>
    <w:rPr>
      <w:rFonts w:eastAsia="MS Mincho"/>
      <w:sz w:val="24"/>
      <w:lang w:eastAsia="ja-JP"/>
    </w:rPr>
  </w:style>
  <w:style w:type="character" w:customStyle="1" w:styleId="Textkrper-Einzug2Zchn">
    <w:name w:val="Textkörper-Einzug 2 Zchn"/>
    <w:basedOn w:val="Absatz-Standardschriftart"/>
    <w:link w:val="Textkrper-Einzug2"/>
    <w:rsid w:val="002C5C8E"/>
    <w:rPr>
      <w:rFonts w:ascii="Arial" w:eastAsia="MS Mincho" w:hAnsi="Arial"/>
      <w:sz w:val="24"/>
      <w:lang w:val="en-GB" w:eastAsia="ja-JP"/>
    </w:rPr>
  </w:style>
  <w:style w:type="paragraph" w:styleId="Abbildungsverzeichnis">
    <w:name w:val="table of figures"/>
    <w:basedOn w:val="Standard"/>
    <w:next w:val="Standard"/>
    <w:semiHidden/>
    <w:rsid w:val="002C5C8E"/>
    <w:pPr>
      <w:tabs>
        <w:tab w:val="clear" w:pos="170"/>
      </w:tabs>
      <w:ind w:left="400" w:hanging="400"/>
    </w:pPr>
    <w:rPr>
      <w:rFonts w:eastAsia="MS Mincho"/>
      <w:sz w:val="20"/>
      <w:lang w:val="de-DE" w:eastAsia="ja-JP"/>
    </w:rPr>
  </w:style>
  <w:style w:type="paragraph" w:styleId="Umschlagabsenderadresse">
    <w:name w:val="envelope return"/>
    <w:basedOn w:val="Standard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paragraph" w:styleId="Anrede">
    <w:name w:val="Salutation"/>
    <w:basedOn w:val="Standard"/>
    <w:next w:val="Standard"/>
    <w:link w:val="AnredeZchn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AnredeZchn">
    <w:name w:val="Anrede Zchn"/>
    <w:basedOn w:val="Absatz-Standardschriftart"/>
    <w:link w:val="Anrede"/>
    <w:rsid w:val="002C5C8E"/>
    <w:rPr>
      <w:rFonts w:ascii="Arial" w:eastAsia="MS Mincho" w:hAnsi="Arial"/>
      <w:lang w:eastAsia="ja-JP"/>
    </w:rPr>
  </w:style>
  <w:style w:type="paragraph" w:styleId="Aufzhlungszeichen4">
    <w:name w:val="List Bullet 4"/>
    <w:basedOn w:val="Standard"/>
    <w:autoRedefine/>
    <w:rsid w:val="002C5C8E"/>
    <w:pPr>
      <w:tabs>
        <w:tab w:val="clear" w:pos="170"/>
        <w:tab w:val="num" w:pos="1209"/>
      </w:tabs>
      <w:ind w:left="1209" w:hanging="360"/>
    </w:pPr>
    <w:rPr>
      <w:rFonts w:eastAsia="MS Mincho"/>
      <w:sz w:val="20"/>
      <w:lang w:val="de-DE" w:eastAsia="ja-JP"/>
    </w:rPr>
  </w:style>
  <w:style w:type="paragraph" w:styleId="Aufzhlungszeichen5">
    <w:name w:val="List Bullet 5"/>
    <w:basedOn w:val="Standard"/>
    <w:autoRedefine/>
    <w:rsid w:val="002C5C8E"/>
    <w:pPr>
      <w:tabs>
        <w:tab w:val="clear" w:pos="170"/>
        <w:tab w:val="num" w:pos="1492"/>
      </w:tabs>
      <w:ind w:left="1492" w:hanging="360"/>
    </w:pPr>
    <w:rPr>
      <w:rFonts w:eastAsia="MS Mincho"/>
      <w:sz w:val="20"/>
      <w:lang w:val="de-DE" w:eastAsia="ja-JP"/>
    </w:rPr>
  </w:style>
  <w:style w:type="paragraph" w:styleId="Blocktext">
    <w:name w:val="Block Text"/>
    <w:basedOn w:val="Standard"/>
    <w:rsid w:val="002C5C8E"/>
    <w:pPr>
      <w:tabs>
        <w:tab w:val="clear" w:pos="170"/>
      </w:tabs>
      <w:spacing w:after="120"/>
      <w:ind w:left="1440" w:right="1440"/>
    </w:pPr>
    <w:rPr>
      <w:rFonts w:eastAsia="MS Mincho"/>
      <w:sz w:val="20"/>
      <w:lang w:val="de-DE" w:eastAsia="ja-JP"/>
    </w:rPr>
  </w:style>
  <w:style w:type="paragraph" w:styleId="Datum">
    <w:name w:val="Date"/>
    <w:basedOn w:val="Standard"/>
    <w:next w:val="Standard"/>
    <w:link w:val="DatumZchn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DatumZchn">
    <w:name w:val="Datum Zchn"/>
    <w:basedOn w:val="Absatz-Standardschriftart"/>
    <w:link w:val="Datum"/>
    <w:rsid w:val="002C5C8E"/>
    <w:rPr>
      <w:rFonts w:ascii="Arial" w:eastAsia="MS Mincho" w:hAnsi="Arial"/>
      <w:lang w:eastAsia="ja-JP"/>
    </w:rPr>
  </w:style>
  <w:style w:type="paragraph" w:styleId="Endnotentext">
    <w:name w:val="endnote text"/>
    <w:basedOn w:val="Standard"/>
    <w:link w:val="EndnotentextZchn"/>
    <w:semiHidden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EndnotentextZchn">
    <w:name w:val="Endnotentext Zchn"/>
    <w:basedOn w:val="Absatz-Standardschriftart"/>
    <w:link w:val="Endnotentext"/>
    <w:semiHidden/>
    <w:rsid w:val="002C5C8E"/>
    <w:rPr>
      <w:rFonts w:ascii="Arial" w:eastAsia="MS Mincho" w:hAnsi="Arial"/>
      <w:lang w:eastAsia="ja-JP"/>
    </w:rPr>
  </w:style>
  <w:style w:type="paragraph" w:styleId="Gruformel">
    <w:name w:val="Closing"/>
    <w:basedOn w:val="Standard"/>
    <w:link w:val="GruformelZchn"/>
    <w:rsid w:val="002C5C8E"/>
    <w:pPr>
      <w:tabs>
        <w:tab w:val="clear" w:pos="170"/>
      </w:tabs>
      <w:ind w:left="4252"/>
    </w:pPr>
    <w:rPr>
      <w:rFonts w:eastAsia="MS Mincho"/>
      <w:sz w:val="20"/>
      <w:lang w:val="de-DE" w:eastAsia="ja-JP"/>
    </w:rPr>
  </w:style>
  <w:style w:type="character" w:customStyle="1" w:styleId="GruformelZchn">
    <w:name w:val="Grußformel Zchn"/>
    <w:basedOn w:val="Absatz-Standardschriftart"/>
    <w:link w:val="Gruformel"/>
    <w:rsid w:val="002C5C8E"/>
    <w:rPr>
      <w:rFonts w:ascii="Arial" w:eastAsia="MS Mincho" w:hAnsi="Arial"/>
      <w:lang w:eastAsia="ja-JP"/>
    </w:rPr>
  </w:style>
  <w:style w:type="paragraph" w:styleId="Index2">
    <w:name w:val="index 2"/>
    <w:basedOn w:val="Standard"/>
    <w:next w:val="Standard"/>
    <w:autoRedefine/>
    <w:semiHidden/>
    <w:rsid w:val="002C5C8E"/>
    <w:pPr>
      <w:tabs>
        <w:tab w:val="clear" w:pos="170"/>
      </w:tabs>
      <w:ind w:left="400" w:hanging="200"/>
    </w:pPr>
    <w:rPr>
      <w:rFonts w:eastAsia="MS Mincho"/>
      <w:sz w:val="20"/>
      <w:lang w:val="de-DE" w:eastAsia="ja-JP"/>
    </w:rPr>
  </w:style>
  <w:style w:type="paragraph" w:styleId="Index3">
    <w:name w:val="index 3"/>
    <w:basedOn w:val="Standard"/>
    <w:next w:val="Standard"/>
    <w:autoRedefine/>
    <w:semiHidden/>
    <w:rsid w:val="002C5C8E"/>
    <w:pPr>
      <w:tabs>
        <w:tab w:val="clear" w:pos="170"/>
      </w:tabs>
      <w:ind w:left="600" w:hanging="200"/>
    </w:pPr>
    <w:rPr>
      <w:rFonts w:eastAsia="MS Mincho"/>
      <w:sz w:val="20"/>
      <w:lang w:val="de-DE" w:eastAsia="ja-JP"/>
    </w:rPr>
  </w:style>
  <w:style w:type="paragraph" w:styleId="Index4">
    <w:name w:val="index 4"/>
    <w:basedOn w:val="Standard"/>
    <w:next w:val="Standard"/>
    <w:autoRedefine/>
    <w:semiHidden/>
    <w:rsid w:val="002C5C8E"/>
    <w:pPr>
      <w:tabs>
        <w:tab w:val="clear" w:pos="170"/>
      </w:tabs>
      <w:ind w:left="800" w:hanging="200"/>
    </w:pPr>
    <w:rPr>
      <w:rFonts w:eastAsia="MS Mincho"/>
      <w:sz w:val="20"/>
      <w:lang w:val="de-DE" w:eastAsia="ja-JP"/>
    </w:rPr>
  </w:style>
  <w:style w:type="paragraph" w:styleId="Index5">
    <w:name w:val="index 5"/>
    <w:basedOn w:val="Standard"/>
    <w:next w:val="Standard"/>
    <w:autoRedefine/>
    <w:semiHidden/>
    <w:rsid w:val="002C5C8E"/>
    <w:pPr>
      <w:tabs>
        <w:tab w:val="clear" w:pos="170"/>
      </w:tabs>
      <w:ind w:left="1000" w:hanging="200"/>
    </w:pPr>
    <w:rPr>
      <w:rFonts w:eastAsia="MS Mincho"/>
      <w:sz w:val="20"/>
      <w:lang w:val="de-DE" w:eastAsia="ja-JP"/>
    </w:rPr>
  </w:style>
  <w:style w:type="paragraph" w:styleId="Index6">
    <w:name w:val="index 6"/>
    <w:basedOn w:val="Standard"/>
    <w:next w:val="Standard"/>
    <w:autoRedefine/>
    <w:semiHidden/>
    <w:rsid w:val="002C5C8E"/>
    <w:pPr>
      <w:tabs>
        <w:tab w:val="clear" w:pos="170"/>
      </w:tabs>
      <w:ind w:left="1200" w:hanging="200"/>
    </w:pPr>
    <w:rPr>
      <w:rFonts w:eastAsia="MS Mincho"/>
      <w:sz w:val="20"/>
      <w:lang w:val="de-DE" w:eastAsia="ja-JP"/>
    </w:rPr>
  </w:style>
  <w:style w:type="paragraph" w:styleId="Index7">
    <w:name w:val="index 7"/>
    <w:basedOn w:val="Standard"/>
    <w:next w:val="Standard"/>
    <w:autoRedefine/>
    <w:semiHidden/>
    <w:rsid w:val="002C5C8E"/>
    <w:pPr>
      <w:tabs>
        <w:tab w:val="clear" w:pos="170"/>
      </w:tabs>
      <w:ind w:left="1400" w:hanging="200"/>
    </w:pPr>
    <w:rPr>
      <w:rFonts w:eastAsia="MS Mincho"/>
      <w:sz w:val="20"/>
      <w:lang w:val="de-DE" w:eastAsia="ja-JP"/>
    </w:rPr>
  </w:style>
  <w:style w:type="paragraph" w:styleId="Index8">
    <w:name w:val="index 8"/>
    <w:basedOn w:val="Standard"/>
    <w:next w:val="Standard"/>
    <w:autoRedefine/>
    <w:semiHidden/>
    <w:rsid w:val="002C5C8E"/>
    <w:pPr>
      <w:tabs>
        <w:tab w:val="clear" w:pos="170"/>
      </w:tabs>
      <w:ind w:left="1600" w:hanging="200"/>
    </w:pPr>
    <w:rPr>
      <w:rFonts w:eastAsia="MS Mincho"/>
      <w:sz w:val="20"/>
      <w:lang w:val="de-DE" w:eastAsia="ja-JP"/>
    </w:rPr>
  </w:style>
  <w:style w:type="paragraph" w:styleId="Index9">
    <w:name w:val="index 9"/>
    <w:basedOn w:val="Standard"/>
    <w:next w:val="Standard"/>
    <w:autoRedefine/>
    <w:semiHidden/>
    <w:rsid w:val="002C5C8E"/>
    <w:pPr>
      <w:tabs>
        <w:tab w:val="clear" w:pos="170"/>
      </w:tabs>
      <w:ind w:left="1800" w:hanging="200"/>
    </w:pPr>
    <w:rPr>
      <w:rFonts w:eastAsia="MS Mincho"/>
      <w:sz w:val="20"/>
      <w:lang w:val="de-DE" w:eastAsia="ja-JP"/>
    </w:rPr>
  </w:style>
  <w:style w:type="paragraph" w:styleId="Indexberschrift">
    <w:name w:val="index heading"/>
    <w:basedOn w:val="Standard"/>
    <w:next w:val="Index1"/>
    <w:semiHidden/>
    <w:rsid w:val="002C5C8E"/>
    <w:pPr>
      <w:tabs>
        <w:tab w:val="clear" w:pos="170"/>
      </w:tabs>
    </w:pPr>
    <w:rPr>
      <w:rFonts w:eastAsia="MS Mincho"/>
      <w:b/>
      <w:sz w:val="20"/>
      <w:lang w:val="de-DE" w:eastAsia="ja-JP"/>
    </w:rPr>
  </w:style>
  <w:style w:type="paragraph" w:styleId="Liste">
    <w:name w:val="List"/>
    <w:basedOn w:val="Standard"/>
    <w:rsid w:val="002C5C8E"/>
    <w:pPr>
      <w:tabs>
        <w:tab w:val="clear" w:pos="170"/>
      </w:tabs>
      <w:ind w:left="283" w:hanging="283"/>
    </w:pPr>
    <w:rPr>
      <w:rFonts w:eastAsia="MS Mincho"/>
      <w:sz w:val="20"/>
      <w:lang w:val="de-DE" w:eastAsia="ja-JP"/>
    </w:rPr>
  </w:style>
  <w:style w:type="paragraph" w:styleId="Liste2">
    <w:name w:val="List 2"/>
    <w:basedOn w:val="Standard"/>
    <w:rsid w:val="002C5C8E"/>
    <w:pPr>
      <w:tabs>
        <w:tab w:val="clear" w:pos="170"/>
      </w:tabs>
      <w:ind w:left="566" w:hanging="283"/>
    </w:pPr>
    <w:rPr>
      <w:rFonts w:eastAsia="MS Mincho"/>
      <w:sz w:val="20"/>
      <w:lang w:val="de-DE" w:eastAsia="ja-JP"/>
    </w:rPr>
  </w:style>
  <w:style w:type="paragraph" w:styleId="Liste3">
    <w:name w:val="List 3"/>
    <w:basedOn w:val="Standard"/>
    <w:rsid w:val="002C5C8E"/>
    <w:pPr>
      <w:tabs>
        <w:tab w:val="clear" w:pos="170"/>
      </w:tabs>
      <w:ind w:left="849" w:hanging="283"/>
    </w:pPr>
    <w:rPr>
      <w:rFonts w:eastAsia="MS Mincho"/>
      <w:sz w:val="20"/>
      <w:lang w:val="de-DE" w:eastAsia="ja-JP"/>
    </w:rPr>
  </w:style>
  <w:style w:type="paragraph" w:styleId="Liste4">
    <w:name w:val="List 4"/>
    <w:basedOn w:val="Standard"/>
    <w:rsid w:val="002C5C8E"/>
    <w:pPr>
      <w:tabs>
        <w:tab w:val="clear" w:pos="170"/>
      </w:tabs>
      <w:ind w:left="1132" w:hanging="283"/>
    </w:pPr>
    <w:rPr>
      <w:rFonts w:eastAsia="MS Mincho"/>
      <w:sz w:val="20"/>
      <w:lang w:val="de-DE" w:eastAsia="ja-JP"/>
    </w:rPr>
  </w:style>
  <w:style w:type="paragraph" w:styleId="Liste5">
    <w:name w:val="List 5"/>
    <w:basedOn w:val="Standard"/>
    <w:rsid w:val="002C5C8E"/>
    <w:pPr>
      <w:tabs>
        <w:tab w:val="clear" w:pos="170"/>
      </w:tabs>
      <w:ind w:left="1415" w:hanging="283"/>
    </w:pPr>
    <w:rPr>
      <w:rFonts w:eastAsia="MS Mincho"/>
      <w:sz w:val="20"/>
      <w:lang w:val="de-DE" w:eastAsia="ja-JP"/>
    </w:rPr>
  </w:style>
  <w:style w:type="paragraph" w:styleId="Listenfortsetzung">
    <w:name w:val="List Continue"/>
    <w:basedOn w:val="Standard"/>
    <w:rsid w:val="002C5C8E"/>
    <w:pPr>
      <w:tabs>
        <w:tab w:val="clear" w:pos="170"/>
      </w:tabs>
      <w:spacing w:after="120"/>
      <w:ind w:left="283"/>
    </w:pPr>
    <w:rPr>
      <w:rFonts w:eastAsia="MS Mincho"/>
      <w:sz w:val="20"/>
      <w:lang w:val="de-DE" w:eastAsia="ja-JP"/>
    </w:rPr>
  </w:style>
  <w:style w:type="paragraph" w:styleId="Listenfortsetzung2">
    <w:name w:val="List Continue 2"/>
    <w:basedOn w:val="Standard"/>
    <w:rsid w:val="002C5C8E"/>
    <w:pPr>
      <w:tabs>
        <w:tab w:val="clear" w:pos="170"/>
      </w:tabs>
      <w:spacing w:after="120"/>
      <w:ind w:left="566"/>
    </w:pPr>
    <w:rPr>
      <w:rFonts w:eastAsia="MS Mincho"/>
      <w:sz w:val="20"/>
      <w:lang w:val="de-DE" w:eastAsia="ja-JP"/>
    </w:rPr>
  </w:style>
  <w:style w:type="paragraph" w:styleId="Listenfortsetzung3">
    <w:name w:val="List Continue 3"/>
    <w:basedOn w:val="Standard"/>
    <w:rsid w:val="002C5C8E"/>
    <w:pPr>
      <w:tabs>
        <w:tab w:val="clear" w:pos="170"/>
      </w:tabs>
      <w:spacing w:after="120"/>
      <w:ind w:left="849"/>
    </w:pPr>
    <w:rPr>
      <w:rFonts w:eastAsia="MS Mincho"/>
      <w:sz w:val="20"/>
      <w:lang w:val="de-DE" w:eastAsia="ja-JP"/>
    </w:rPr>
  </w:style>
  <w:style w:type="paragraph" w:styleId="Listenfortsetzung4">
    <w:name w:val="List Continue 4"/>
    <w:basedOn w:val="Standard"/>
    <w:rsid w:val="002C5C8E"/>
    <w:pPr>
      <w:tabs>
        <w:tab w:val="clear" w:pos="170"/>
      </w:tabs>
      <w:spacing w:after="120"/>
      <w:ind w:left="1132"/>
    </w:pPr>
    <w:rPr>
      <w:rFonts w:eastAsia="MS Mincho"/>
      <w:sz w:val="20"/>
      <w:lang w:val="de-DE" w:eastAsia="ja-JP"/>
    </w:rPr>
  </w:style>
  <w:style w:type="paragraph" w:styleId="Listenfortsetzung5">
    <w:name w:val="List Continue 5"/>
    <w:basedOn w:val="Standard"/>
    <w:rsid w:val="002C5C8E"/>
    <w:pPr>
      <w:tabs>
        <w:tab w:val="clear" w:pos="170"/>
      </w:tabs>
      <w:spacing w:after="120"/>
      <w:ind w:left="1415"/>
    </w:pPr>
    <w:rPr>
      <w:rFonts w:eastAsia="MS Mincho"/>
      <w:sz w:val="20"/>
      <w:lang w:val="de-DE" w:eastAsia="ja-JP"/>
    </w:rPr>
  </w:style>
  <w:style w:type="paragraph" w:styleId="Listennummer2">
    <w:name w:val="List Number 2"/>
    <w:basedOn w:val="Standard"/>
    <w:rsid w:val="002C5C8E"/>
    <w:pPr>
      <w:tabs>
        <w:tab w:val="clear" w:pos="170"/>
        <w:tab w:val="num" w:pos="643"/>
      </w:tabs>
      <w:ind w:left="643" w:hanging="360"/>
    </w:pPr>
    <w:rPr>
      <w:rFonts w:eastAsia="MS Mincho"/>
      <w:sz w:val="20"/>
      <w:lang w:val="de-DE" w:eastAsia="ja-JP"/>
    </w:rPr>
  </w:style>
  <w:style w:type="paragraph" w:styleId="Listennummer3">
    <w:name w:val="List Number 3"/>
    <w:basedOn w:val="Standard"/>
    <w:rsid w:val="002C5C8E"/>
    <w:pPr>
      <w:tabs>
        <w:tab w:val="clear" w:pos="170"/>
        <w:tab w:val="num" w:pos="926"/>
      </w:tabs>
      <w:ind w:left="926" w:hanging="360"/>
    </w:pPr>
    <w:rPr>
      <w:rFonts w:eastAsia="MS Mincho"/>
      <w:sz w:val="20"/>
      <w:lang w:val="de-DE" w:eastAsia="ja-JP"/>
    </w:rPr>
  </w:style>
  <w:style w:type="paragraph" w:styleId="Listennummer4">
    <w:name w:val="List Number 4"/>
    <w:basedOn w:val="Standard"/>
    <w:rsid w:val="002C5C8E"/>
    <w:pPr>
      <w:tabs>
        <w:tab w:val="clear" w:pos="170"/>
        <w:tab w:val="num" w:pos="1209"/>
      </w:tabs>
      <w:ind w:left="1209" w:hanging="360"/>
    </w:pPr>
    <w:rPr>
      <w:rFonts w:eastAsia="MS Mincho"/>
      <w:sz w:val="20"/>
      <w:lang w:val="de-DE" w:eastAsia="ja-JP"/>
    </w:rPr>
  </w:style>
  <w:style w:type="paragraph" w:styleId="Listennummer5">
    <w:name w:val="List Number 5"/>
    <w:basedOn w:val="Standard"/>
    <w:rsid w:val="002C5C8E"/>
    <w:pPr>
      <w:tabs>
        <w:tab w:val="clear" w:pos="170"/>
        <w:tab w:val="num" w:pos="1492"/>
      </w:tabs>
      <w:ind w:left="1492" w:hanging="360"/>
    </w:pPr>
    <w:rPr>
      <w:rFonts w:eastAsia="MS Mincho"/>
      <w:sz w:val="20"/>
      <w:lang w:val="de-DE" w:eastAsia="ja-JP"/>
    </w:rPr>
  </w:style>
  <w:style w:type="paragraph" w:styleId="Makrotext">
    <w:name w:val="macro"/>
    <w:link w:val="MakrotextZchn"/>
    <w:semiHidden/>
    <w:rsid w:val="002C5C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/>
      <w:lang w:eastAsia="ja-JP"/>
    </w:rPr>
  </w:style>
  <w:style w:type="character" w:customStyle="1" w:styleId="MakrotextZchn">
    <w:name w:val="Makrotext Zchn"/>
    <w:basedOn w:val="Absatz-Standardschriftart"/>
    <w:link w:val="Makrotext"/>
    <w:semiHidden/>
    <w:rsid w:val="002C5C8E"/>
    <w:rPr>
      <w:rFonts w:ascii="Courier New" w:eastAsia="MS Mincho" w:hAnsi="Courier New"/>
      <w:lang w:eastAsia="ja-JP"/>
    </w:rPr>
  </w:style>
  <w:style w:type="paragraph" w:styleId="Nachrichtenkopf">
    <w:name w:val="Message Header"/>
    <w:basedOn w:val="Standard"/>
    <w:link w:val="NachrichtenkopfZchn"/>
    <w:rsid w:val="002C5C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70"/>
      </w:tabs>
      <w:ind w:left="1134" w:hanging="1134"/>
    </w:pPr>
    <w:rPr>
      <w:rFonts w:eastAsia="MS Mincho"/>
      <w:sz w:val="24"/>
      <w:lang w:val="de-DE" w:eastAsia="ja-JP"/>
    </w:rPr>
  </w:style>
  <w:style w:type="character" w:customStyle="1" w:styleId="NachrichtenkopfZchn">
    <w:name w:val="Nachrichtenkopf Zchn"/>
    <w:basedOn w:val="Absatz-Standardschriftart"/>
    <w:link w:val="Nachrichtenkopf"/>
    <w:rsid w:val="002C5C8E"/>
    <w:rPr>
      <w:rFonts w:ascii="Arial" w:eastAsia="MS Mincho" w:hAnsi="Arial"/>
      <w:sz w:val="24"/>
      <w:shd w:val="pct20" w:color="auto" w:fill="auto"/>
      <w:lang w:eastAsia="ja-JP"/>
    </w:rPr>
  </w:style>
  <w:style w:type="paragraph" w:styleId="NurText">
    <w:name w:val="Plain Text"/>
    <w:basedOn w:val="Standard"/>
    <w:link w:val="NurTextZchn"/>
    <w:rsid w:val="002C5C8E"/>
    <w:pPr>
      <w:tabs>
        <w:tab w:val="clear" w:pos="170"/>
      </w:tabs>
    </w:pPr>
    <w:rPr>
      <w:rFonts w:ascii="Courier New" w:eastAsia="MS Mincho" w:hAnsi="Courier New"/>
      <w:sz w:val="20"/>
      <w:lang w:val="de-DE" w:eastAsia="ja-JP"/>
    </w:rPr>
  </w:style>
  <w:style w:type="character" w:customStyle="1" w:styleId="NurTextZchn">
    <w:name w:val="Nur Text Zchn"/>
    <w:basedOn w:val="Absatz-Standardschriftart"/>
    <w:link w:val="NurText"/>
    <w:rsid w:val="002C5C8E"/>
    <w:rPr>
      <w:rFonts w:ascii="Courier New" w:eastAsia="MS Mincho" w:hAnsi="Courier New"/>
      <w:lang w:eastAsia="ja-JP"/>
    </w:rPr>
  </w:style>
  <w:style w:type="paragraph" w:styleId="Standardeinzug">
    <w:name w:val="Normal Indent"/>
    <w:basedOn w:val="Standard"/>
    <w:rsid w:val="002C5C8E"/>
    <w:pPr>
      <w:tabs>
        <w:tab w:val="clear" w:pos="170"/>
      </w:tabs>
      <w:ind w:left="708"/>
    </w:pPr>
    <w:rPr>
      <w:rFonts w:eastAsia="MS Mincho"/>
      <w:sz w:val="20"/>
      <w:lang w:val="de-DE" w:eastAsia="ja-JP"/>
    </w:rPr>
  </w:style>
  <w:style w:type="paragraph" w:styleId="Textkrper-Zeileneinzug">
    <w:name w:val="Body Text Indent"/>
    <w:basedOn w:val="Standard"/>
    <w:link w:val="Textkrper-ZeileneinzugZchn"/>
    <w:rsid w:val="002C5C8E"/>
    <w:pPr>
      <w:tabs>
        <w:tab w:val="clear" w:pos="170"/>
      </w:tabs>
      <w:spacing w:after="120"/>
      <w:ind w:left="283"/>
    </w:pPr>
    <w:rPr>
      <w:rFonts w:eastAsia="MS Mincho"/>
      <w:sz w:val="20"/>
      <w:lang w:val="de-DE" w:eastAsia="ja-JP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C5C8E"/>
    <w:rPr>
      <w:rFonts w:ascii="Arial" w:eastAsia="MS Mincho" w:hAnsi="Arial"/>
      <w:lang w:eastAsia="ja-JP"/>
    </w:rPr>
  </w:style>
  <w:style w:type="paragraph" w:styleId="Textkrper-Einzug3">
    <w:name w:val="Body Text Indent 3"/>
    <w:basedOn w:val="Standard"/>
    <w:link w:val="Textkrper-Einzug3Zchn"/>
    <w:rsid w:val="002C5C8E"/>
    <w:pPr>
      <w:tabs>
        <w:tab w:val="clear" w:pos="170"/>
      </w:tabs>
      <w:spacing w:after="120"/>
      <w:ind w:left="283"/>
    </w:pPr>
    <w:rPr>
      <w:rFonts w:eastAsia="MS Mincho"/>
      <w:lang w:val="de-DE" w:eastAsia="ja-JP"/>
    </w:rPr>
  </w:style>
  <w:style w:type="character" w:customStyle="1" w:styleId="Textkrper-Einzug3Zchn">
    <w:name w:val="Textkörper-Einzug 3 Zchn"/>
    <w:basedOn w:val="Absatz-Standardschriftart"/>
    <w:link w:val="Textkrper-Einzug3"/>
    <w:rsid w:val="002C5C8E"/>
    <w:rPr>
      <w:rFonts w:ascii="Arial" w:eastAsia="MS Mincho" w:hAnsi="Arial"/>
      <w:sz w:val="16"/>
      <w:lang w:eastAsia="ja-JP"/>
    </w:rPr>
  </w:style>
  <w:style w:type="paragraph" w:styleId="Textkrper-Erstzeileneinzug">
    <w:name w:val="Body Text First Indent"/>
    <w:basedOn w:val="Textkrper"/>
    <w:link w:val="Textkrper-ErstzeileneinzugZchn"/>
    <w:rsid w:val="002C5C8E"/>
    <w:pPr>
      <w:spacing w:after="120" w:line="240" w:lineRule="auto"/>
      <w:ind w:firstLine="210"/>
      <w:jc w:val="left"/>
    </w:pPr>
    <w:rPr>
      <w:sz w:val="20"/>
      <w:lang w:val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2C5C8E"/>
    <w:rPr>
      <w:rFonts w:ascii="Arial" w:eastAsia="MS Mincho" w:hAnsi="Arial"/>
      <w:sz w:val="16"/>
      <w:lang w:val="en-GB" w:eastAsia="ja-JP"/>
    </w:rPr>
  </w:style>
  <w:style w:type="paragraph" w:styleId="Textkrper-Erstzeileneinzug2">
    <w:name w:val="Body Text First Indent 2"/>
    <w:basedOn w:val="Textkrper-Zeileneinzug"/>
    <w:link w:val="Textkrper-Erstzeileneinzug2Zchn"/>
    <w:rsid w:val="002C5C8E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2C5C8E"/>
    <w:rPr>
      <w:rFonts w:ascii="Arial" w:eastAsia="MS Mincho" w:hAnsi="Arial"/>
      <w:lang w:eastAsia="ja-JP"/>
    </w:rPr>
  </w:style>
  <w:style w:type="paragraph" w:styleId="Umschlagadresse">
    <w:name w:val="envelope address"/>
    <w:basedOn w:val="Standard"/>
    <w:rsid w:val="002C5C8E"/>
    <w:pPr>
      <w:framePr w:w="4320" w:h="2160" w:hRule="exact" w:hSpace="141" w:wrap="auto" w:hAnchor="page" w:xAlign="center" w:yAlign="bottom"/>
      <w:tabs>
        <w:tab w:val="clear" w:pos="170"/>
      </w:tabs>
      <w:ind w:left="1"/>
    </w:pPr>
    <w:rPr>
      <w:rFonts w:eastAsia="MS Mincho"/>
      <w:sz w:val="24"/>
      <w:lang w:val="de-DE" w:eastAsia="ja-JP"/>
    </w:rPr>
  </w:style>
  <w:style w:type="paragraph" w:styleId="Unterschrift">
    <w:name w:val="Signature"/>
    <w:basedOn w:val="Standard"/>
    <w:link w:val="UnterschriftZchn"/>
    <w:rsid w:val="002C5C8E"/>
    <w:pPr>
      <w:tabs>
        <w:tab w:val="clear" w:pos="170"/>
      </w:tabs>
      <w:ind w:left="4252"/>
    </w:pPr>
    <w:rPr>
      <w:rFonts w:eastAsia="MS Mincho"/>
      <w:sz w:val="20"/>
      <w:lang w:val="de-DE" w:eastAsia="ja-JP"/>
    </w:rPr>
  </w:style>
  <w:style w:type="character" w:customStyle="1" w:styleId="UnterschriftZchn">
    <w:name w:val="Unterschrift Zchn"/>
    <w:basedOn w:val="Absatz-Standardschriftart"/>
    <w:link w:val="Unterschrift"/>
    <w:rsid w:val="002C5C8E"/>
    <w:rPr>
      <w:rFonts w:ascii="Arial" w:eastAsia="MS Mincho" w:hAnsi="Arial"/>
      <w:lang w:eastAsia="ja-JP"/>
    </w:rPr>
  </w:style>
  <w:style w:type="paragraph" w:styleId="RGV-berschrift">
    <w:name w:val="toa heading"/>
    <w:basedOn w:val="Standard"/>
    <w:next w:val="Standard"/>
    <w:semiHidden/>
    <w:rsid w:val="002C5C8E"/>
    <w:pPr>
      <w:tabs>
        <w:tab w:val="clear" w:pos="170"/>
      </w:tabs>
      <w:spacing w:before="120"/>
    </w:pPr>
    <w:rPr>
      <w:rFonts w:eastAsia="MS Mincho"/>
      <w:b/>
      <w:sz w:val="24"/>
      <w:lang w:val="de-DE" w:eastAsia="ja-JP"/>
    </w:rPr>
  </w:style>
  <w:style w:type="paragraph" w:styleId="Rechtsgrundlagenverzeichnis">
    <w:name w:val="table of authorities"/>
    <w:basedOn w:val="Standard"/>
    <w:next w:val="Standard"/>
    <w:semiHidden/>
    <w:rsid w:val="002C5C8E"/>
    <w:pPr>
      <w:tabs>
        <w:tab w:val="clear" w:pos="170"/>
      </w:tabs>
      <w:ind w:left="200" w:hanging="200"/>
    </w:pPr>
    <w:rPr>
      <w:rFonts w:eastAsia="MS Mincho"/>
      <w:sz w:val="20"/>
      <w:lang w:val="de-DE" w:eastAsia="ja-JP"/>
    </w:rPr>
  </w:style>
  <w:style w:type="character" w:styleId="BesuchterLink">
    <w:name w:val="FollowedHyperlink"/>
    <w:rsid w:val="002C5C8E"/>
    <w:rPr>
      <w:color w:val="FFFFFF"/>
      <w:u w:val="none"/>
    </w:rPr>
  </w:style>
  <w:style w:type="paragraph" w:customStyle="1" w:styleId="Default">
    <w:name w:val="Default"/>
    <w:rsid w:val="002C5C8E"/>
    <w:pPr>
      <w:autoSpaceDE w:val="0"/>
      <w:autoSpaceDN w:val="0"/>
      <w:adjustRightInd w:val="0"/>
    </w:pPr>
    <w:rPr>
      <w:rFonts w:ascii="Arial" w:hAnsi="Arial"/>
      <w:color w:val="000000"/>
      <w:sz w:val="24"/>
      <w:lang w:eastAsia="ja-JP"/>
    </w:rPr>
  </w:style>
  <w:style w:type="table" w:styleId="Tabellenraster">
    <w:name w:val="Table Grid"/>
    <w:basedOn w:val="NormaleTabelle"/>
    <w:uiPriority w:val="39"/>
    <w:rsid w:val="002C5C8E"/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Default"/>
    <w:next w:val="Default"/>
    <w:rsid w:val="002C5C8E"/>
    <w:pPr>
      <w:spacing w:line="121" w:lineRule="atLeast"/>
    </w:pPr>
    <w:rPr>
      <w:rFonts w:ascii="Helvetica KM" w:eastAsia="MS Mincho" w:hAnsi="Helvetica KM"/>
      <w:color w:val="auto"/>
      <w:szCs w:val="24"/>
    </w:rPr>
  </w:style>
  <w:style w:type="paragraph" w:customStyle="1" w:styleId="Char1ZchnZchnChar0">
    <w:name w:val="Char1 Zchn Zchn Char0"/>
    <w:basedOn w:val="Standard"/>
    <w:rsid w:val="002C5C8E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character" w:customStyle="1" w:styleId="a0">
    <w:name w:val="スタイル 標準 +"/>
    <w:uiPriority w:val="99"/>
    <w:rsid w:val="002C5C8E"/>
    <w:rPr>
      <w:rFonts w:ascii="Arial" w:hAnsi="Arial"/>
      <w:sz w:val="18"/>
    </w:rPr>
  </w:style>
  <w:style w:type="character" w:customStyle="1" w:styleId="ZchnZchn2">
    <w:name w:val="Zchn Zchn2"/>
    <w:rsid w:val="002C5C8E"/>
    <w:rPr>
      <w:rFonts w:ascii="Arial" w:eastAsia="MS PGothic" w:hAnsi="Arial"/>
      <w:kern w:val="2"/>
      <w:sz w:val="21"/>
      <w:szCs w:val="21"/>
      <w:lang w:val="en-US" w:eastAsia="ja-JP" w:bidi="ar-SA"/>
    </w:rPr>
  </w:style>
  <w:style w:type="character" w:customStyle="1" w:styleId="ZchnZchn">
    <w:name w:val="Zchn Zchn"/>
    <w:locked/>
    <w:rsid w:val="002C5C8E"/>
    <w:rPr>
      <w:rFonts w:ascii="Arial" w:eastAsia="MS Mincho" w:hAnsi="Arial"/>
      <w:b/>
      <w:sz w:val="32"/>
      <w:lang w:val="en-GB" w:eastAsia="ja-JP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chnZchn1">
    <w:name w:val="Zchn Zchn1"/>
    <w:locked/>
    <w:rsid w:val="002C5C8E"/>
    <w:rPr>
      <w:rFonts w:ascii="Arial" w:eastAsia="MS Mincho" w:hAnsi="Arial"/>
      <w:b/>
      <w:sz w:val="28"/>
      <w:lang w:val="de-DE" w:eastAsia="ja-JP" w:bidi="ar-SA"/>
    </w:rPr>
  </w:style>
  <w:style w:type="character" w:customStyle="1" w:styleId="ZchnZchn20">
    <w:name w:val="Zchn Zchn20"/>
    <w:rsid w:val="002C5C8E"/>
    <w:rPr>
      <w:rFonts w:ascii="Arial" w:eastAsia="MS PGothic" w:hAnsi="Arial" w:cs="Arial" w:hint="default"/>
      <w:kern w:val="2"/>
      <w:sz w:val="21"/>
      <w:szCs w:val="21"/>
      <w:lang w:val="en-US" w:eastAsia="ja-JP" w:bidi="ar-SA"/>
    </w:rPr>
  </w:style>
  <w:style w:type="paragraph" w:styleId="KeinLeerraum">
    <w:name w:val="No Spacing"/>
    <w:autoRedefine/>
    <w:uiPriority w:val="1"/>
    <w:qFormat/>
    <w:rsid w:val="00A706CB"/>
    <w:pPr>
      <w:tabs>
        <w:tab w:val="left" w:pos="170"/>
      </w:tabs>
    </w:pPr>
    <w:rPr>
      <w:rFonts w:asciiTheme="minorHAnsi" w:hAnsiTheme="minorHAnsi"/>
      <w:sz w:val="18"/>
    </w:rPr>
  </w:style>
  <w:style w:type="table" w:styleId="MittleresRaster1-Akzent1">
    <w:name w:val="Medium Grid 1 Accent 1"/>
    <w:basedOn w:val="NormaleTabelle"/>
    <w:uiPriority w:val="67"/>
    <w:rsid w:val="007E371C"/>
    <w:tblPr>
      <w:tblStyleRowBandSize w:val="1"/>
      <w:tblStyleColBandSize w:val="1"/>
      <w:tblBorders>
        <w:top w:val="single" w:sz="8" w:space="0" w:color="1288FF" w:themeColor="accent1" w:themeTint="BF"/>
        <w:left w:val="single" w:sz="8" w:space="0" w:color="1288FF" w:themeColor="accent1" w:themeTint="BF"/>
        <w:bottom w:val="single" w:sz="8" w:space="0" w:color="1288FF" w:themeColor="accent1" w:themeTint="BF"/>
        <w:right w:val="single" w:sz="8" w:space="0" w:color="1288FF" w:themeColor="accent1" w:themeTint="BF"/>
        <w:insideH w:val="single" w:sz="8" w:space="0" w:color="1288FF" w:themeColor="accent1" w:themeTint="BF"/>
        <w:insideV w:val="single" w:sz="8" w:space="0" w:color="1288FF" w:themeColor="accent1" w:themeTint="BF"/>
      </w:tblBorders>
    </w:tblPr>
    <w:tcPr>
      <w:shd w:val="clear" w:color="auto" w:fill="B0D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28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1B0FF" w:themeFill="accent1" w:themeFillTint="7F"/>
      </w:tcPr>
    </w:tblStylePr>
    <w:tblStylePr w:type="band1Horz">
      <w:tblPr/>
      <w:tcPr>
        <w:shd w:val="clear" w:color="auto" w:fill="61B0FF" w:themeFill="accent1" w:themeFillTint="7F"/>
      </w:tcPr>
    </w:tblStylePr>
  </w:style>
  <w:style w:type="paragraph" w:customStyle="1" w:styleId="Char1ZchnZchnChar1">
    <w:name w:val="Char1 Zchn Zchn Char1"/>
    <w:basedOn w:val="Standard"/>
    <w:rsid w:val="009D7309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paragraph" w:styleId="StandardWeb">
    <w:name w:val="Normal (Web)"/>
    <w:basedOn w:val="Standard"/>
    <w:uiPriority w:val="99"/>
    <w:unhideWhenUsed/>
    <w:rsid w:val="006644F0"/>
    <w:pPr>
      <w:tabs>
        <w:tab w:val="clear" w:pos="17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de-DE" w:eastAsia="ja-JP"/>
    </w:rPr>
  </w:style>
  <w:style w:type="table" w:customStyle="1" w:styleId="Listentabelle5dunkelAkzent11">
    <w:name w:val="Listentabelle 5 dunkel  – Akzent 11"/>
    <w:basedOn w:val="NormaleTabelle"/>
    <w:uiPriority w:val="50"/>
    <w:rsid w:val="00540428"/>
    <w:rPr>
      <w:color w:val="FFFFFF" w:themeColor="background1"/>
    </w:rPr>
    <w:tblPr>
      <w:tblStyleRowBandSize w:val="1"/>
      <w:tblStyleColBandSize w:val="1"/>
      <w:tblBorders>
        <w:top w:val="single" w:sz="24" w:space="0" w:color="0062C2" w:themeColor="accent1"/>
        <w:left w:val="single" w:sz="24" w:space="0" w:color="0062C2" w:themeColor="accent1"/>
        <w:bottom w:val="single" w:sz="24" w:space="0" w:color="0062C2" w:themeColor="accent1"/>
        <w:right w:val="single" w:sz="24" w:space="0" w:color="0062C2" w:themeColor="accent1"/>
      </w:tblBorders>
    </w:tblPr>
    <w:tcPr>
      <w:shd w:val="clear" w:color="auto" w:fill="0062C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chwacheHervorhebung">
    <w:name w:val="Subtle Emphasis"/>
    <w:basedOn w:val="Absatz-Standardschriftart"/>
    <w:uiPriority w:val="19"/>
    <w:qFormat/>
    <w:rsid w:val="00A706CB"/>
    <w:rPr>
      <w:rFonts w:asciiTheme="minorHAnsi" w:hAnsiTheme="minorHAns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A706CB"/>
    <w:rPr>
      <w:rFonts w:asciiTheme="minorHAnsi" w:hAnsiTheme="minorHAns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A706CB"/>
    <w:rPr>
      <w:rFonts w:asciiTheme="minorHAnsi" w:hAnsiTheme="minorHAnsi"/>
      <w:i/>
      <w:iCs/>
      <w:color w:val="0062C2" w:themeColor="accent1"/>
    </w:rPr>
  </w:style>
  <w:style w:type="character" w:styleId="Fett">
    <w:name w:val="Strong"/>
    <w:basedOn w:val="Absatz-Standardschriftart"/>
    <w:uiPriority w:val="22"/>
    <w:qFormat/>
    <w:rsid w:val="00A706CB"/>
    <w:rPr>
      <w:rFonts w:asciiTheme="minorHAnsi" w:hAnsiTheme="minorHAnsi"/>
      <w:b/>
      <w:bCs/>
    </w:rPr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A706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06CB"/>
    <w:rPr>
      <w:rFonts w:asciiTheme="minorHAnsi" w:hAnsiTheme="minorHAnsi"/>
      <w:i/>
      <w:iCs/>
      <w:color w:val="404040" w:themeColor="text1" w:themeTint="BF"/>
      <w:sz w:val="18"/>
      <w:lang w:val="en-GB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A706CB"/>
    <w:pPr>
      <w:pBdr>
        <w:top w:val="single" w:sz="4" w:space="10" w:color="0062C2" w:themeColor="accent1"/>
        <w:bottom w:val="single" w:sz="4" w:space="10" w:color="0062C2" w:themeColor="accent1"/>
      </w:pBdr>
      <w:spacing w:before="360" w:after="360"/>
      <w:ind w:left="864" w:right="864"/>
      <w:jc w:val="center"/>
    </w:pPr>
    <w:rPr>
      <w:i/>
      <w:iCs/>
      <w:color w:val="0062C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06CB"/>
    <w:rPr>
      <w:rFonts w:asciiTheme="minorHAnsi" w:hAnsiTheme="minorHAnsi"/>
      <w:i/>
      <w:iCs/>
      <w:color w:val="0062C2" w:themeColor="accent1"/>
      <w:sz w:val="18"/>
      <w:lang w:val="en-GB"/>
    </w:rPr>
  </w:style>
  <w:style w:type="character" w:styleId="SchwacherVerweis">
    <w:name w:val="Subtle Reference"/>
    <w:basedOn w:val="Absatz-Standardschriftart"/>
    <w:uiPriority w:val="31"/>
    <w:qFormat/>
    <w:rsid w:val="00A706CB"/>
    <w:rPr>
      <w:rFonts w:asciiTheme="minorHAnsi" w:hAnsiTheme="minorHAns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A706CB"/>
    <w:rPr>
      <w:rFonts w:asciiTheme="minorHAnsi" w:hAnsiTheme="minorHAnsi"/>
      <w:b/>
      <w:bCs/>
      <w:smallCaps/>
      <w:color w:val="0062C2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A706CB"/>
    <w:rPr>
      <w:rFonts w:asciiTheme="majorHAnsi" w:hAnsiTheme="majorHAnsi"/>
      <w:b/>
      <w:bCs/>
      <w:i/>
      <w:iCs/>
      <w:spacing w:val="5"/>
    </w:rPr>
  </w:style>
  <w:style w:type="character" w:customStyle="1" w:styleId="A1">
    <w:name w:val="A1"/>
    <w:uiPriority w:val="99"/>
    <w:rsid w:val="009A1D66"/>
    <w:rPr>
      <w:rFonts w:cs="HelveticaNeueLT W1G 77 BdCn"/>
      <w:b/>
      <w:bCs/>
      <w:color w:val="000000"/>
    </w:rPr>
  </w:style>
  <w:style w:type="paragraph" w:customStyle="1" w:styleId="SonyText">
    <w:name w:val="Sony Text"/>
    <w:basedOn w:val="Standard"/>
    <w:uiPriority w:val="99"/>
    <w:rsid w:val="00C32F29"/>
    <w:pPr>
      <w:widowControl w:val="0"/>
      <w:tabs>
        <w:tab w:val="clear" w:pos="170"/>
      </w:tabs>
      <w:adjustRightInd w:val="0"/>
      <w:spacing w:after="360" w:line="280" w:lineRule="atLeast"/>
      <w:textAlignment w:val="baseline"/>
    </w:pPr>
    <w:rPr>
      <w:rFonts w:ascii="Arial" w:hAnsi="Arial" w:cs="Arial"/>
      <w:sz w:val="22"/>
      <w:szCs w:val="22"/>
      <w:lang w:val="de-DE" w:eastAsia="de-DE"/>
    </w:rPr>
  </w:style>
  <w:style w:type="paragraph" w:customStyle="1" w:styleId="Flietext">
    <w:name w:val="Fließtext"/>
    <w:basedOn w:val="Standard"/>
    <w:qFormat/>
    <w:rsid w:val="00C32F29"/>
    <w:pPr>
      <w:tabs>
        <w:tab w:val="clear" w:pos="170"/>
      </w:tabs>
      <w:spacing w:line="360" w:lineRule="auto"/>
      <w:jc w:val="both"/>
    </w:pPr>
    <w:rPr>
      <w:rFonts w:ascii="TheSansDM" w:eastAsia="TheSansDM" w:hAnsi="TheSansDM"/>
      <w:sz w:val="22"/>
      <w:lang w:val="en-US" w:bidi="en-US"/>
    </w:rPr>
  </w:style>
  <w:style w:type="character" w:customStyle="1" w:styleId="FunotentextZchn">
    <w:name w:val="Fußnotentext Zchn"/>
    <w:link w:val="Funotentext"/>
    <w:uiPriority w:val="99"/>
    <w:rsid w:val="009502AA"/>
    <w:rPr>
      <w:rFonts w:ascii="Helvetica KM Cn" w:hAnsi="Helvetica KM Cn"/>
      <w:sz w:val="28"/>
    </w:rPr>
  </w:style>
  <w:style w:type="character" w:styleId="Funotenzeichen">
    <w:name w:val="footnote reference"/>
    <w:uiPriority w:val="99"/>
    <w:rsid w:val="009502AA"/>
    <w:rPr>
      <w:vertAlign w:val="superscript"/>
    </w:rPr>
  </w:style>
  <w:style w:type="paragraph" w:customStyle="1" w:styleId="FarbigeListe-Akzent11">
    <w:name w:val="Farbige Liste - Akzent 11"/>
    <w:basedOn w:val="Standard"/>
    <w:uiPriority w:val="34"/>
    <w:qFormat/>
    <w:rsid w:val="009502AA"/>
    <w:pPr>
      <w:tabs>
        <w:tab w:val="clear" w:pos="170"/>
      </w:tabs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de-DE" w:eastAsia="ja-JP"/>
    </w:rPr>
  </w:style>
  <w:style w:type="paragraph" w:customStyle="1" w:styleId="font-big">
    <w:name w:val="font-big"/>
    <w:basedOn w:val="Standard"/>
    <w:rsid w:val="00DC1FB8"/>
    <w:pPr>
      <w:tabs>
        <w:tab w:val="clear" w:pos="170"/>
      </w:tabs>
      <w:spacing w:after="150" w:line="288" w:lineRule="atLeast"/>
    </w:pPr>
    <w:rPr>
      <w:rFonts w:ascii="Times New Roman" w:hAnsi="Times New Roman"/>
      <w:sz w:val="30"/>
      <w:szCs w:val="30"/>
      <w:lang w:val="de-DE" w:eastAsia="de-DE"/>
    </w:rPr>
  </w:style>
  <w:style w:type="paragraph" w:customStyle="1" w:styleId="margintop20">
    <w:name w:val="margintop20"/>
    <w:basedOn w:val="Standard"/>
    <w:rsid w:val="00DC1FB8"/>
    <w:pPr>
      <w:tabs>
        <w:tab w:val="clear" w:pos="170"/>
      </w:tabs>
      <w:spacing w:before="300" w:after="150" w:line="360" w:lineRule="atLeast"/>
    </w:pPr>
    <w:rPr>
      <w:rFonts w:ascii="Times New Roman" w:hAnsi="Times New Roman"/>
      <w:sz w:val="27"/>
      <w:szCs w:val="27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779D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2EF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21054"/>
    <w:rPr>
      <w:rFonts w:asciiTheme="minorHAnsi" w:hAnsiTheme="minorHAnsi"/>
      <w:sz w:val="16"/>
    </w:rPr>
  </w:style>
  <w:style w:type="character" w:customStyle="1" w:styleId="apple-converted-space">
    <w:name w:val="apple-converted-space"/>
    <w:basedOn w:val="Absatz-Standardschriftart"/>
    <w:rsid w:val="001C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201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32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71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65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845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067">
          <w:marLeft w:val="31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konica-minolta-business-solutions-deutschland-gmbh" TargetMode="External"/><Relationship Id="rId18" Type="http://schemas.openxmlformats.org/officeDocument/2006/relationships/hyperlink" Target="https://konicaminolta.eu/mediastore-public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://newsroom.konicaminolta.de/%22%20/o%20%22http:/newsroom.konicaminolta.de/" TargetMode="External"/><Relationship Id="rId17" Type="http://schemas.openxmlformats.org/officeDocument/2006/relationships/hyperlink" Target="https://www.konicaminolta.at/de-at/blog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onicaminolta.at/de-at/presse" TargetMode="External"/><Relationship Id="rId20" Type="http://schemas.openxmlformats.org/officeDocument/2006/relationships/hyperlink" Target="mailto:konicaminolta@finkfuchs.de" TargetMode="External"/><Relationship Id="rId29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7061146.ct.sendgrid.net/ls/click?upn=u001.gqh-2BaxUzlo7XKIuSly0rC4HQ6iKB70s5XmQeJpK9-2FKBOHQZvBNPi-2BcNJce3XR19mEo6G26cMSoF1-2BwBHJvh-2F3g-3D-3DoQ9J_EqEVqn7r15Lo2Dq-2FczWKryn9UtZE5kpFAC2uGy9wHDpvqzxgYrzvm0cyUuj-2BDOCS5hdf0XaVDWdUBpbUngEjpNMB1nSKX-2FITpQkN3wbtbQUqOQ9bgzKNAj-2Ft-2B9U2ZfQmgRBICa4hBcsudQr-2FNVXXqnM5q-2BeXbzv5o7TaDUdwTaZ2Q7NIOluV7ThTtuLGbcktw-2BzR5RJycHR74Fd142RyoGFZZUuzMxY3xywGWxwAKcgxmEfQIf5HztequnEQZrQGY-2BYWp9I0AGNheTRxgZnhh4yv-2Fho4FYnGAat0hn8oDnkI8yMJvhROJv-2F4mEcqADtn29kgpRc960gsu2jLLq4j3UH-2F98uE3Rk5ut-2B-2FPTTxBdnsxj8SFXWUBPpR9C5nGjii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konicaminolta.at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wolfgang.schoeffel@konicaminolta.a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KonicaMinoltaB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8B261E2A-D535-4E6D-840E-83C367F22D78}">
    <t:Anchor>
      <t:Comment id="1499549740"/>
    </t:Anchor>
    <t:History>
      <t:Event id="{BC5F0925-23DB-4CB0-9368-27BC8D2E4DAF}" time="2024-09-20T07:02:23.687Z">
        <t:Attribution userId="S::sascha.grenke@konicaminolta.de::b773f0c8-850f-4d03-b251-42023d74270f" userProvider="AD" userName="Grenke, Sascha"/>
        <t:Anchor>
          <t:Comment id="1499549740"/>
        </t:Anchor>
        <t:Create/>
      </t:Event>
      <t:Event id="{23A555ED-35FA-40D7-86E8-CB7503E6328C}" time="2024-09-20T07:02:23.687Z">
        <t:Attribution userId="S::sascha.grenke@konicaminolta.de::b773f0c8-850f-4d03-b251-42023d74270f" userProvider="AD" userName="Grenke, Sascha"/>
        <t:Anchor>
          <t:Comment id="1499549740"/>
        </t:Anchor>
        <t:Assign userId="S::wolfgang.schoeffel@konicaminolta.at::fbdcc345-67c7-429a-8aec-78f51963feeb" userProvider="AD" userName="Schoeffel, Wolfgang"/>
      </t:Event>
      <t:Event id="{DD78096B-E82B-4D0A-B138-BDE3B2E6CFC5}" time="2024-09-20T07:02:23.687Z">
        <t:Attribution userId="S::sascha.grenke@konicaminolta.de::b773f0c8-850f-4d03-b251-42023d74270f" userProvider="AD" userName="Grenke, Sascha"/>
        <t:Anchor>
          <t:Comment id="1499549740"/>
        </t:Anchor>
        <t:SetTitle title="@Schoeffel, Wolfgang Du kannst gerne mich dort hinschreiben. Bei unserem Blog zur Studie kommentiere ich auch."/>
      </t:Event>
    </t:History>
  </t:Task>
</t:Tasks>
</file>

<file path=word/theme/theme1.xml><?xml version="1.0" encoding="utf-8"?>
<a:theme xmlns:a="http://schemas.openxmlformats.org/drawingml/2006/main" name="BT-Brand-theme">
  <a:themeElements>
    <a:clrScheme name="Rethink">
      <a:dk1>
        <a:srgbClr val="000000"/>
      </a:dk1>
      <a:lt1>
        <a:sysClr val="window" lastClr="FFFFFF"/>
      </a:lt1>
      <a:dk2>
        <a:srgbClr val="BEE2DD"/>
      </a:dk2>
      <a:lt2>
        <a:srgbClr val="C1E5F4"/>
      </a:lt2>
      <a:accent1>
        <a:srgbClr val="0062C2"/>
      </a:accent1>
      <a:accent2>
        <a:srgbClr val="E5E3DF"/>
      </a:accent2>
      <a:accent3>
        <a:srgbClr val="009EB7"/>
      </a:accent3>
      <a:accent4>
        <a:srgbClr val="CEA100"/>
      </a:accent4>
      <a:accent5>
        <a:srgbClr val="C0167B"/>
      </a:accent5>
      <a:accent6>
        <a:srgbClr val="826FB0"/>
      </a:accent6>
      <a:hlink>
        <a:srgbClr val="0062C2"/>
      </a:hlink>
      <a:folHlink>
        <a:srgbClr val="0062C2"/>
      </a:folHlink>
    </a:clrScheme>
    <a:fontScheme name="Lucida Sans Unicode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-Brand-theme" id="{8B469D94-811D-DD4B-BD45-C0E235A19A25}" vid="{295C1436-B284-2941-B9E4-881AD89DD7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9" ma:contentTypeDescription="Ein neues Dokument erstellen." ma:contentTypeScope="" ma:versionID="71fe022d64dd9aa97a3e264a66c76339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f3b35e1b7501368d03bb7a93e200c5ea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f6f4dba-2777-4926-bc9c-f0215c6e5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eef9a-4d02-403e-acf6-2cd9818d8331}" ma:internalName="TaxCatchAll" ma:showField="CatchAllData" ma:web="c7ab0dc1-0346-4d05-8900-c045d28fa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f82d1b-cdef-48b1-8008-eb8b2d0b3ba2">
      <Terms xmlns="http://schemas.microsoft.com/office/infopath/2007/PartnerControls"/>
    </lcf76f155ced4ddcb4097134ff3c332f>
    <TaxCatchAll xmlns="c7ab0dc1-0346-4d05-8900-c045d28fa29e" xsi:nil="true"/>
    <Datum xmlns="21f82d1b-cdef-48b1-8008-eb8b2d0b3ba2" xsi:nil="true"/>
  </documentManagement>
</p:properties>
</file>

<file path=customXml/itemProps1.xml><?xml version="1.0" encoding="utf-8"?>
<ds:datastoreItem xmlns:ds="http://schemas.openxmlformats.org/officeDocument/2006/customXml" ds:itemID="{5EA62873-626D-9A46-88B5-EC1A7B088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99877-EE7E-4EE9-8812-2DF236344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0F617-13BB-493E-A8A4-71FFB2DF8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55E53F-0A65-4F07-9D6E-D0A6A4A499D6}">
  <ds:schemaRefs>
    <ds:schemaRef ds:uri="http://schemas.microsoft.com/office/2006/metadata/properties"/>
    <ds:schemaRef ds:uri="http://schemas.microsoft.com/office/infopath/2007/PartnerControls"/>
    <ds:schemaRef ds:uri="21f82d1b-cdef-48b1-8008-eb8b2d0b3ba2"/>
    <ds:schemaRef ds:uri="c7ab0dc1-0346-4d05-8900-c045d28fa2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776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bizhub C308/C368 Product Guide</vt:lpstr>
    </vt:vector>
  </TitlesOfParts>
  <Company>hms69</Company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 C308/C368 Product Guide</dc:title>
  <dc:subject/>
  <dc:creator>Ines Wennemann</dc:creator>
  <cp:keywords>Guide</cp:keywords>
  <cp:lastModifiedBy>Karin Brandner</cp:lastModifiedBy>
  <cp:revision>14</cp:revision>
  <cp:lastPrinted>2020-02-22T03:47:00Z</cp:lastPrinted>
  <dcterms:created xsi:type="dcterms:W3CDTF">2025-04-10T07:08:00Z</dcterms:created>
  <dcterms:modified xsi:type="dcterms:W3CDTF">2025-04-10T09:25:00Z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  <property fmtid="{D5CDD505-2E9C-101B-9397-08002B2CF9AE}" pid="3" name="kmSalesPortalProductCategory">
    <vt:lpwstr>80;#Konica Minolta:Office Printing:MFP Colour|b1672b4c-b769-4620-946e-3a3517d90542</vt:lpwstr>
  </property>
  <property fmtid="{D5CDD505-2E9C-101B-9397-08002B2CF9AE}" pid="4" name="TaxKeyword">
    <vt:lpwstr>438;#Guide|acf8b29c-44d3-4427-b004-e04dfc2d197d</vt:lpwstr>
  </property>
  <property fmtid="{D5CDD505-2E9C-101B-9397-08002B2CF9AE}" pid="5" name="kmSalesPortalBrand">
    <vt:lpwstr>222;#Konica Minolta|5bf15569-5071-47ea-8ade-7c8fdb64d3a2</vt:lpwstr>
  </property>
  <property fmtid="{D5CDD505-2E9C-101B-9397-08002B2CF9AE}" pid="6" name="kmSalesPortalDocumentCategory">
    <vt:lpwstr>243;#Product Guide|5522fcab-0b38-44dd-b018-da5be8843e2b</vt:lpwstr>
  </property>
  <property fmtid="{D5CDD505-2E9C-101B-9397-08002B2CF9AE}" pid="7" name="kmSalesPortalDocumentLanguage">
    <vt:lpwstr>1;#English|d029fc2e-6051-48b0-9eeb-7dedaa3ea298</vt:lpwstr>
  </property>
  <property fmtid="{D5CDD505-2E9C-101B-9397-08002B2CF9AE}" pid="8" name="kmSalesPortalDocumentSegment">
    <vt:lpwstr>227;#blank|43f67c6d-e877-48bf-af3a-26c5b6e9da06</vt:lpwstr>
  </property>
  <property fmtid="{D5CDD505-2E9C-101B-9397-08002B2CF9AE}" pid="9" name="kmSalesPortalProduct">
    <vt:lpwstr>194;#bizhub C258|db8eb1bb-c24d-479a-afa9-92f03fc6160c;#198;#bizhub C368|beb51e44-0339-40a2-9b7e-22cfed76ebc8;#196;#bizhub C308|5df4bee2-f392-4e6d-96fb-45900787c312</vt:lpwstr>
  </property>
  <property fmtid="{D5CDD505-2E9C-101B-9397-08002B2CF9AE}" pid="10" name="Document Guide">
    <vt:lpwstr>Accessories</vt:lpwstr>
  </property>
  <property fmtid="{D5CDD505-2E9C-101B-9397-08002B2CF9AE}" pid="11" name="kmKMBrandDistributionData">
    <vt:lpwstr>[{"Brand":"KM","ItemId":"25","SiteId":"f1fb5c23-9a9b-4f27-871b-cdea1438932e","Title":"KM - BEU / NOCs / Distributors"}]</vt:lpwstr>
  </property>
  <property fmtid="{D5CDD505-2E9C-101B-9397-08002B2CF9AE}" pid="12" name="Order">
    <vt:r8>170200</vt:r8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