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2CE8F" w14:textId="77777777" w:rsidR="008B03AA" w:rsidRPr="00D62BF2" w:rsidRDefault="008B03AA" w:rsidP="00556802">
      <w:pPr>
        <w:rPr>
          <w:rFonts w:ascii="Arial" w:hAnsi="Arial" w:cs="Arial"/>
        </w:rPr>
      </w:pPr>
      <w:r w:rsidRPr="00D62BF2">
        <w:rPr>
          <w:rFonts w:ascii="Arial" w:hAnsi="Arial" w:cs="Arial"/>
        </w:rPr>
        <w:t>PRESSEMITTEILUNG</w:t>
      </w:r>
    </w:p>
    <w:p w14:paraId="6B1B25CE" w14:textId="77777777" w:rsidR="008B03AA" w:rsidRPr="00D62BF2" w:rsidRDefault="008B03AA" w:rsidP="00556802">
      <w:pPr>
        <w:rPr>
          <w:rFonts w:ascii="Arial" w:hAnsi="Arial" w:cs="Arial"/>
        </w:rPr>
      </w:pPr>
    </w:p>
    <w:p w14:paraId="0B86325F" w14:textId="379716B4" w:rsidR="008B03AA" w:rsidRPr="00D62BF2" w:rsidRDefault="00F2466A" w:rsidP="00556802">
      <w:pPr>
        <w:rPr>
          <w:rFonts w:ascii="Arial" w:hAnsi="Arial" w:cs="Arial"/>
          <w:u w:val="single"/>
        </w:rPr>
      </w:pPr>
      <w:r>
        <w:rPr>
          <w:rFonts w:ascii="Arial" w:hAnsi="Arial" w:cs="Arial"/>
          <w:u w:val="single"/>
        </w:rPr>
        <w:t>Unternehmensnachrichten</w:t>
      </w:r>
    </w:p>
    <w:p w14:paraId="433D07FE" w14:textId="77777777" w:rsidR="00C779E6" w:rsidRDefault="00C779E6" w:rsidP="00556802">
      <w:pPr>
        <w:rPr>
          <w:rFonts w:ascii="Arial" w:hAnsi="Arial" w:cs="Arial"/>
        </w:rPr>
      </w:pPr>
    </w:p>
    <w:p w14:paraId="3141E1E7" w14:textId="1BB414DA" w:rsidR="00C530EF" w:rsidRPr="00C530EF" w:rsidRDefault="00663C96" w:rsidP="00556802">
      <w:pPr>
        <w:rPr>
          <w:rFonts w:ascii="Arial" w:hAnsi="Arial" w:cs="Arial"/>
          <w:b/>
          <w:bCs/>
          <w:sz w:val="28"/>
          <w:szCs w:val="28"/>
        </w:rPr>
      </w:pPr>
      <w:r w:rsidRPr="00663C96">
        <w:rPr>
          <w:rFonts w:ascii="Arial" w:hAnsi="Arial" w:cs="Arial"/>
          <w:b/>
          <w:bCs/>
          <w:sz w:val="28"/>
          <w:szCs w:val="28"/>
        </w:rPr>
        <w:t>Rundum tierfreundlich und nachhaltig:</w:t>
      </w:r>
      <w:r>
        <w:rPr>
          <w:rFonts w:ascii="Arial" w:hAnsi="Arial" w:cs="Arial"/>
          <w:b/>
          <w:bCs/>
          <w:sz w:val="28"/>
          <w:szCs w:val="28"/>
        </w:rPr>
        <w:t xml:space="preserve"> </w:t>
      </w:r>
      <w:r w:rsidR="008E1624">
        <w:rPr>
          <w:rFonts w:ascii="Arial" w:hAnsi="Arial" w:cs="Arial"/>
          <w:b/>
          <w:bCs/>
          <w:sz w:val="28"/>
          <w:szCs w:val="28"/>
        </w:rPr>
        <w:t xml:space="preserve">Lorenz </w:t>
      </w:r>
      <w:proofErr w:type="spellStart"/>
      <w:r w:rsidR="008E1624">
        <w:rPr>
          <w:rFonts w:ascii="Arial" w:hAnsi="Arial" w:cs="Arial"/>
          <w:b/>
          <w:bCs/>
          <w:sz w:val="28"/>
          <w:szCs w:val="28"/>
        </w:rPr>
        <w:t>Consult</w:t>
      </w:r>
      <w:proofErr w:type="spellEnd"/>
      <w:r w:rsidR="008E1624">
        <w:rPr>
          <w:rFonts w:ascii="Arial" w:hAnsi="Arial" w:cs="Arial"/>
          <w:b/>
          <w:bCs/>
          <w:sz w:val="28"/>
          <w:szCs w:val="28"/>
        </w:rPr>
        <w:t xml:space="preserve"> </w:t>
      </w:r>
      <w:r>
        <w:rPr>
          <w:rFonts w:ascii="Arial" w:hAnsi="Arial" w:cs="Arial"/>
          <w:b/>
          <w:bCs/>
          <w:sz w:val="28"/>
          <w:szCs w:val="28"/>
        </w:rPr>
        <w:t>baut energieautarken Reitstall</w:t>
      </w:r>
    </w:p>
    <w:p w14:paraId="5B2FA233" w14:textId="77777777" w:rsidR="002F46CC" w:rsidRDefault="002F46CC" w:rsidP="00556802">
      <w:pPr>
        <w:jc w:val="both"/>
        <w:rPr>
          <w:rFonts w:ascii="Arial" w:hAnsi="Arial" w:cs="Arial"/>
        </w:rPr>
      </w:pPr>
    </w:p>
    <w:p w14:paraId="04FF67C5" w14:textId="2EA6F5AD" w:rsidR="009C6E08" w:rsidRDefault="00C57A35" w:rsidP="00556802">
      <w:pPr>
        <w:jc w:val="both"/>
        <w:rPr>
          <w:rFonts w:ascii="Arial" w:hAnsi="Arial" w:cs="Arial"/>
          <w:b/>
          <w:bCs/>
        </w:rPr>
      </w:pPr>
      <w:r w:rsidRPr="00CE4DCD">
        <w:rPr>
          <w:rFonts w:ascii="Arial" w:hAnsi="Arial" w:cs="Arial"/>
        </w:rPr>
        <w:t>Wien / Graz,</w:t>
      </w:r>
      <w:r w:rsidR="00EC28CB" w:rsidRPr="00CE4DCD">
        <w:rPr>
          <w:rFonts w:ascii="Arial" w:hAnsi="Arial" w:cs="Arial"/>
        </w:rPr>
        <w:t xml:space="preserve"> </w:t>
      </w:r>
      <w:r w:rsidR="00F9780D">
        <w:rPr>
          <w:rFonts w:ascii="Arial" w:hAnsi="Arial" w:cs="Arial"/>
        </w:rPr>
        <w:t>6</w:t>
      </w:r>
      <w:r w:rsidR="00663C96">
        <w:rPr>
          <w:rFonts w:ascii="Arial" w:hAnsi="Arial" w:cs="Arial"/>
        </w:rPr>
        <w:t>. August</w:t>
      </w:r>
      <w:r w:rsidRPr="00CE4DCD">
        <w:rPr>
          <w:rFonts w:ascii="Arial" w:hAnsi="Arial" w:cs="Arial"/>
        </w:rPr>
        <w:t xml:space="preserve"> 2024.</w:t>
      </w:r>
      <w:r w:rsidRPr="006B6D1B">
        <w:rPr>
          <w:rFonts w:ascii="Arial" w:hAnsi="Arial" w:cs="Arial"/>
          <w:b/>
          <w:bCs/>
        </w:rPr>
        <w:t xml:space="preserve"> </w:t>
      </w:r>
      <w:r w:rsidR="009C6E08">
        <w:rPr>
          <w:rFonts w:ascii="Arial" w:hAnsi="Arial" w:cs="Arial"/>
          <w:b/>
          <w:bCs/>
        </w:rPr>
        <w:t xml:space="preserve">Im steirischen </w:t>
      </w:r>
      <w:proofErr w:type="spellStart"/>
      <w:r w:rsidR="009C6E08">
        <w:rPr>
          <w:rFonts w:ascii="Arial" w:hAnsi="Arial" w:cs="Arial"/>
          <w:b/>
          <w:bCs/>
        </w:rPr>
        <w:t>Radochen</w:t>
      </w:r>
      <w:proofErr w:type="spellEnd"/>
      <w:r w:rsidR="009C6E08">
        <w:rPr>
          <w:rFonts w:ascii="Arial" w:hAnsi="Arial" w:cs="Arial"/>
          <w:b/>
          <w:bCs/>
        </w:rPr>
        <w:t xml:space="preserve"> entstand ein energieautarker Reitstallbetrieb</w:t>
      </w:r>
      <w:r w:rsidR="00D21C12" w:rsidRPr="006B6D1B">
        <w:rPr>
          <w:rFonts w:ascii="Arial" w:hAnsi="Arial" w:cs="Arial"/>
          <w:b/>
          <w:bCs/>
        </w:rPr>
        <w:t>.</w:t>
      </w:r>
      <w:r w:rsidR="0038111A" w:rsidRPr="0038111A">
        <w:rPr>
          <w:rFonts w:ascii="Arial" w:hAnsi="Arial" w:cs="Arial"/>
          <w:b/>
          <w:bCs/>
        </w:rPr>
        <w:t xml:space="preserve"> </w:t>
      </w:r>
      <w:r w:rsidR="009C6E08">
        <w:rPr>
          <w:rFonts w:ascii="Arial" w:hAnsi="Arial" w:cs="Arial"/>
          <w:b/>
          <w:bCs/>
        </w:rPr>
        <w:t xml:space="preserve">Lorenz </w:t>
      </w:r>
      <w:proofErr w:type="spellStart"/>
      <w:r w:rsidR="009C6E08">
        <w:rPr>
          <w:rFonts w:ascii="Arial" w:hAnsi="Arial" w:cs="Arial"/>
          <w:b/>
          <w:bCs/>
        </w:rPr>
        <w:t>Consult</w:t>
      </w:r>
      <w:proofErr w:type="spellEnd"/>
      <w:r w:rsidR="009C6E08">
        <w:rPr>
          <w:rFonts w:ascii="Arial" w:hAnsi="Arial" w:cs="Arial"/>
          <w:b/>
          <w:bCs/>
        </w:rPr>
        <w:t xml:space="preserve"> war für General-, Hochbau-, TGA- und Tragwerksplanung sowie für die örtliche Bauaufsicht zuständig</w:t>
      </w:r>
      <w:r w:rsidR="0038111A" w:rsidRPr="0038111A">
        <w:rPr>
          <w:rFonts w:ascii="Arial" w:hAnsi="Arial" w:cs="Arial"/>
          <w:b/>
          <w:bCs/>
        </w:rPr>
        <w:t>.</w:t>
      </w:r>
      <w:r w:rsidR="00AD34ED">
        <w:rPr>
          <w:rFonts w:ascii="Arial" w:hAnsi="Arial" w:cs="Arial"/>
          <w:b/>
          <w:bCs/>
        </w:rPr>
        <w:t xml:space="preserve"> Im Jahr 2022 wurde die Anlage errichtet, vor kurzem </w:t>
      </w:r>
      <w:r w:rsidR="006B255E">
        <w:rPr>
          <w:rFonts w:ascii="Arial" w:hAnsi="Arial" w:cs="Arial"/>
          <w:b/>
          <w:bCs/>
        </w:rPr>
        <w:t xml:space="preserve">wurde ein Solarium und eine Solekammer errichtet. </w:t>
      </w:r>
    </w:p>
    <w:p w14:paraId="778A052D" w14:textId="77777777" w:rsidR="0087227A" w:rsidRDefault="0087227A" w:rsidP="00556802">
      <w:pPr>
        <w:jc w:val="both"/>
        <w:outlineLvl w:val="1"/>
        <w:rPr>
          <w:rFonts w:ascii="Arial" w:hAnsi="Arial" w:cs="Arial"/>
          <w:b/>
          <w:bCs/>
        </w:rPr>
      </w:pPr>
    </w:p>
    <w:p w14:paraId="36BF8351" w14:textId="453476D3" w:rsidR="00C9285E" w:rsidRDefault="00663C96" w:rsidP="00556802">
      <w:pPr>
        <w:pStyle w:val="StandardWeb"/>
        <w:spacing w:before="0" w:beforeAutospacing="0" w:after="0" w:afterAutospacing="0"/>
        <w:jc w:val="both"/>
        <w:rPr>
          <w:rFonts w:ascii="Arial" w:eastAsiaTheme="minorHAnsi" w:hAnsi="Arial" w:cs="Arial"/>
          <w:kern w:val="2"/>
          <w:sz w:val="22"/>
          <w:szCs w:val="22"/>
          <w:lang w:eastAsia="en-US"/>
          <w14:ligatures w14:val="standardContextual"/>
        </w:rPr>
      </w:pPr>
      <w:r w:rsidRPr="009C6E08">
        <w:rPr>
          <w:rFonts w:ascii="Arial" w:eastAsiaTheme="minorHAnsi" w:hAnsi="Arial" w:cs="Arial"/>
          <w:kern w:val="2"/>
          <w:sz w:val="22"/>
          <w:szCs w:val="22"/>
          <w:lang w:eastAsia="en-US"/>
          <w14:ligatures w14:val="standardContextual"/>
        </w:rPr>
        <w:t xml:space="preserve">In </w:t>
      </w:r>
      <w:proofErr w:type="spellStart"/>
      <w:r w:rsidRPr="009C6E08">
        <w:rPr>
          <w:rFonts w:ascii="Arial" w:eastAsiaTheme="minorHAnsi" w:hAnsi="Arial" w:cs="Arial"/>
          <w:kern w:val="2"/>
          <w:sz w:val="22"/>
          <w:szCs w:val="22"/>
          <w:lang w:eastAsia="en-US"/>
          <w14:ligatures w14:val="standardContextual"/>
        </w:rPr>
        <w:t>Radochen</w:t>
      </w:r>
      <w:proofErr w:type="spellEnd"/>
      <w:r w:rsidRPr="009C6E08">
        <w:rPr>
          <w:rFonts w:ascii="Arial" w:eastAsiaTheme="minorHAnsi" w:hAnsi="Arial" w:cs="Arial"/>
          <w:kern w:val="2"/>
          <w:sz w:val="22"/>
          <w:szCs w:val="22"/>
          <w:lang w:eastAsia="en-US"/>
          <w14:ligatures w14:val="standardContextual"/>
        </w:rPr>
        <w:t xml:space="preserve"> entstand auf </w:t>
      </w:r>
      <w:r w:rsidR="00C9285E">
        <w:rPr>
          <w:rFonts w:ascii="Arial" w:eastAsiaTheme="minorHAnsi" w:hAnsi="Arial" w:cs="Arial"/>
          <w:kern w:val="2"/>
          <w:sz w:val="22"/>
          <w:szCs w:val="22"/>
          <w:lang w:eastAsia="en-US"/>
          <w14:ligatures w14:val="standardContextual"/>
        </w:rPr>
        <w:t>ein</w:t>
      </w:r>
      <w:r w:rsidRPr="009C6E08">
        <w:rPr>
          <w:rFonts w:ascii="Arial" w:eastAsiaTheme="minorHAnsi" w:hAnsi="Arial" w:cs="Arial"/>
          <w:kern w:val="2"/>
          <w:sz w:val="22"/>
          <w:szCs w:val="22"/>
          <w:lang w:eastAsia="en-US"/>
          <w14:ligatures w14:val="standardContextual"/>
        </w:rPr>
        <w:t xml:space="preserve">er landwirtschaftlichen Betriebsanlage ein Einstellbetrieb für bis zu 13 Pferde. </w:t>
      </w:r>
      <w:r w:rsidR="009C6E08" w:rsidRPr="009C6E08">
        <w:rPr>
          <w:rFonts w:ascii="Arial" w:eastAsiaTheme="minorHAnsi" w:hAnsi="Arial" w:cs="Arial"/>
          <w:kern w:val="2"/>
          <w:sz w:val="22"/>
          <w:szCs w:val="22"/>
          <w:lang w:eastAsia="en-US"/>
          <w14:ligatures w14:val="standardContextual"/>
        </w:rPr>
        <w:t xml:space="preserve">Gundula Lorenz, Inhaberin des </w:t>
      </w:r>
      <w:proofErr w:type="spellStart"/>
      <w:r w:rsidR="009C6E08" w:rsidRPr="009C6E08">
        <w:rPr>
          <w:rFonts w:ascii="Arial" w:eastAsiaTheme="minorHAnsi" w:hAnsi="Arial" w:cs="Arial"/>
          <w:kern w:val="2"/>
          <w:sz w:val="22"/>
          <w:szCs w:val="22"/>
          <w:lang w:eastAsia="en-US"/>
          <w14:ligatures w14:val="standardContextual"/>
        </w:rPr>
        <w:t>Equinopathie</w:t>
      </w:r>
      <w:proofErr w:type="spellEnd"/>
      <w:r w:rsidR="009C6E08" w:rsidRPr="009C6E08">
        <w:rPr>
          <w:rFonts w:ascii="Arial" w:eastAsiaTheme="minorHAnsi" w:hAnsi="Arial" w:cs="Arial"/>
          <w:kern w:val="2"/>
          <w:sz w:val="22"/>
          <w:szCs w:val="22"/>
          <w:lang w:eastAsia="en-US"/>
          <w14:ligatures w14:val="standardContextual"/>
        </w:rPr>
        <w:t xml:space="preserve">-Betriebs, hat eine moderne und zukunftsweisende Reitanlage errichten lassen. Auf einem rund </w:t>
      </w:r>
      <w:r w:rsidR="009C6E08">
        <w:rPr>
          <w:rFonts w:ascii="Arial" w:eastAsiaTheme="minorHAnsi" w:hAnsi="Arial" w:cs="Arial"/>
          <w:kern w:val="2"/>
          <w:sz w:val="22"/>
          <w:szCs w:val="22"/>
          <w:lang w:eastAsia="en-US"/>
          <w14:ligatures w14:val="standardContextual"/>
        </w:rPr>
        <w:t>drei</w:t>
      </w:r>
      <w:r w:rsidR="009C6E08" w:rsidRPr="009C6E08">
        <w:rPr>
          <w:rFonts w:ascii="Arial" w:eastAsiaTheme="minorHAnsi" w:hAnsi="Arial" w:cs="Arial"/>
          <w:kern w:val="2"/>
          <w:sz w:val="22"/>
          <w:szCs w:val="22"/>
          <w:lang w:eastAsia="en-US"/>
          <w14:ligatures w14:val="standardContextual"/>
        </w:rPr>
        <w:t xml:space="preserve"> Hektar großen Grundstück wurde neben dem bestehenden Wohnhaus ein Reitstall mit integrierter Reitplatzüberdachung </w:t>
      </w:r>
      <w:r w:rsidR="00C9285E">
        <w:rPr>
          <w:rFonts w:ascii="Arial" w:eastAsiaTheme="minorHAnsi" w:hAnsi="Arial" w:cs="Arial"/>
          <w:kern w:val="2"/>
          <w:sz w:val="22"/>
          <w:szCs w:val="22"/>
          <w:lang w:eastAsia="en-US"/>
          <w14:ligatures w14:val="standardContextual"/>
        </w:rPr>
        <w:t>mit angrenzenden Einstellboxen sowie ein</w:t>
      </w:r>
      <w:r w:rsidR="009C6E08" w:rsidRPr="009C6E08">
        <w:rPr>
          <w:rFonts w:ascii="Arial" w:eastAsiaTheme="minorHAnsi" w:hAnsi="Arial" w:cs="Arial"/>
          <w:kern w:val="2"/>
          <w:sz w:val="22"/>
          <w:szCs w:val="22"/>
          <w:lang w:eastAsia="en-US"/>
          <w14:ligatures w14:val="standardContextual"/>
        </w:rPr>
        <w:t xml:space="preserve"> Nebengebäude </w:t>
      </w:r>
      <w:r w:rsidR="00C9285E">
        <w:rPr>
          <w:rFonts w:ascii="Arial" w:eastAsiaTheme="minorHAnsi" w:hAnsi="Arial" w:cs="Arial"/>
          <w:kern w:val="2"/>
          <w:sz w:val="22"/>
          <w:szCs w:val="22"/>
          <w:lang w:eastAsia="en-US"/>
          <w14:ligatures w14:val="standardContextual"/>
        </w:rPr>
        <w:t>mit</w:t>
      </w:r>
      <w:r w:rsidR="009C6E08" w:rsidRPr="009C6E08">
        <w:rPr>
          <w:rFonts w:ascii="Arial" w:eastAsiaTheme="minorHAnsi" w:hAnsi="Arial" w:cs="Arial"/>
          <w:kern w:val="2"/>
          <w:sz w:val="22"/>
          <w:szCs w:val="22"/>
          <w:lang w:eastAsia="en-US"/>
          <w14:ligatures w14:val="standardContextual"/>
        </w:rPr>
        <w:t xml:space="preserve"> Seminar</w:t>
      </w:r>
      <w:r w:rsidR="00C9285E">
        <w:rPr>
          <w:rFonts w:ascii="Arial" w:eastAsiaTheme="minorHAnsi" w:hAnsi="Arial" w:cs="Arial"/>
          <w:kern w:val="2"/>
          <w:sz w:val="22"/>
          <w:szCs w:val="22"/>
          <w:lang w:eastAsia="en-US"/>
          <w14:ligatures w14:val="standardContextual"/>
        </w:rPr>
        <w:t>räumlichkeiten</w:t>
      </w:r>
      <w:r w:rsidR="009C6E08" w:rsidRPr="009C6E08">
        <w:rPr>
          <w:rFonts w:ascii="Arial" w:eastAsiaTheme="minorHAnsi" w:hAnsi="Arial" w:cs="Arial"/>
          <w:kern w:val="2"/>
          <w:sz w:val="22"/>
          <w:szCs w:val="22"/>
          <w:lang w:eastAsia="en-US"/>
          <w14:ligatures w14:val="standardContextual"/>
        </w:rPr>
        <w:t>, Büro</w:t>
      </w:r>
      <w:r w:rsidR="00C9285E">
        <w:rPr>
          <w:rFonts w:ascii="Arial" w:eastAsiaTheme="minorHAnsi" w:hAnsi="Arial" w:cs="Arial"/>
          <w:kern w:val="2"/>
          <w:sz w:val="22"/>
          <w:szCs w:val="22"/>
          <w:lang w:eastAsia="en-US"/>
          <w14:ligatures w14:val="standardContextual"/>
        </w:rPr>
        <w:t xml:space="preserve">, </w:t>
      </w:r>
      <w:proofErr w:type="spellStart"/>
      <w:r w:rsidR="00C9285E">
        <w:rPr>
          <w:rFonts w:ascii="Arial" w:eastAsiaTheme="minorHAnsi" w:hAnsi="Arial" w:cs="Arial"/>
          <w:kern w:val="2"/>
          <w:sz w:val="22"/>
          <w:szCs w:val="22"/>
          <w:lang w:eastAsia="en-US"/>
          <w14:ligatures w14:val="standardContextual"/>
        </w:rPr>
        <w:t>Reiterstüberl</w:t>
      </w:r>
      <w:proofErr w:type="spellEnd"/>
      <w:r w:rsidR="009C6E08" w:rsidRPr="009C6E08">
        <w:rPr>
          <w:rFonts w:ascii="Arial" w:eastAsiaTheme="minorHAnsi" w:hAnsi="Arial" w:cs="Arial"/>
          <w:kern w:val="2"/>
          <w:sz w:val="22"/>
          <w:szCs w:val="22"/>
          <w:lang w:eastAsia="en-US"/>
          <w14:ligatures w14:val="standardContextual"/>
        </w:rPr>
        <w:t xml:space="preserve"> und Wohnung für den</w:t>
      </w:r>
      <w:r w:rsidR="00C9285E">
        <w:rPr>
          <w:rFonts w:ascii="Arial" w:eastAsiaTheme="minorHAnsi" w:hAnsi="Arial" w:cs="Arial"/>
          <w:kern w:val="2"/>
          <w:sz w:val="22"/>
          <w:szCs w:val="22"/>
          <w:lang w:eastAsia="en-US"/>
          <w14:ligatures w14:val="standardContextual"/>
        </w:rPr>
        <w:t>,</w:t>
      </w:r>
      <w:r w:rsidR="009C6E08" w:rsidRPr="009C6E08">
        <w:rPr>
          <w:rFonts w:ascii="Arial" w:eastAsiaTheme="minorHAnsi" w:hAnsi="Arial" w:cs="Arial"/>
          <w:kern w:val="2"/>
          <w:sz w:val="22"/>
          <w:szCs w:val="22"/>
          <w:lang w:eastAsia="en-US"/>
          <w14:ligatures w14:val="standardContextual"/>
        </w:rPr>
        <w:t xml:space="preserve"> </w:t>
      </w:r>
      <w:r w:rsidR="00C9285E">
        <w:rPr>
          <w:rFonts w:ascii="Arial" w:eastAsiaTheme="minorHAnsi" w:hAnsi="Arial" w:cs="Arial"/>
          <w:kern w:val="2"/>
          <w:sz w:val="22"/>
          <w:szCs w:val="22"/>
          <w:lang w:eastAsia="en-US"/>
          <w14:ligatures w14:val="standardContextual"/>
        </w:rPr>
        <w:t xml:space="preserve">am Hof tätigen, </w:t>
      </w:r>
      <w:r w:rsidR="009C6E08" w:rsidRPr="009C6E08">
        <w:rPr>
          <w:rFonts w:ascii="Arial" w:eastAsiaTheme="minorHAnsi" w:hAnsi="Arial" w:cs="Arial"/>
          <w:kern w:val="2"/>
          <w:sz w:val="22"/>
          <w:szCs w:val="22"/>
          <w:lang w:eastAsia="en-US"/>
          <w14:ligatures w14:val="standardContextual"/>
        </w:rPr>
        <w:t xml:space="preserve">landwirtschaftlichen Facharbeiter </w:t>
      </w:r>
      <w:r w:rsidR="00C9285E">
        <w:rPr>
          <w:rFonts w:ascii="Arial" w:eastAsiaTheme="minorHAnsi" w:hAnsi="Arial" w:cs="Arial"/>
          <w:kern w:val="2"/>
          <w:sz w:val="22"/>
          <w:szCs w:val="22"/>
          <w:lang w:eastAsia="en-US"/>
          <w14:ligatures w14:val="standardContextual"/>
        </w:rPr>
        <w:t>neu errichtet</w:t>
      </w:r>
      <w:r w:rsidR="009C6E08" w:rsidRPr="009C6E08">
        <w:rPr>
          <w:rFonts w:ascii="Arial" w:eastAsiaTheme="minorHAnsi" w:hAnsi="Arial" w:cs="Arial"/>
          <w:kern w:val="2"/>
          <w:sz w:val="22"/>
          <w:szCs w:val="22"/>
          <w:lang w:eastAsia="en-US"/>
          <w14:ligatures w14:val="standardContextual"/>
        </w:rPr>
        <w:t>.</w:t>
      </w:r>
      <w:r w:rsidR="006B255E">
        <w:rPr>
          <w:rFonts w:ascii="Arial" w:eastAsiaTheme="minorHAnsi" w:hAnsi="Arial" w:cs="Arial"/>
          <w:kern w:val="2"/>
          <w:sz w:val="22"/>
          <w:szCs w:val="22"/>
          <w:lang w:eastAsia="en-US"/>
          <w14:ligatures w14:val="standardContextual"/>
        </w:rPr>
        <w:t xml:space="preserve"> </w:t>
      </w:r>
      <w:r w:rsidR="00C9285E" w:rsidRPr="009C6E08">
        <w:rPr>
          <w:rFonts w:ascii="Arial" w:eastAsiaTheme="minorHAnsi" w:hAnsi="Arial" w:cs="Arial"/>
          <w:kern w:val="2"/>
          <w:sz w:val="22"/>
          <w:szCs w:val="22"/>
          <w:lang w:eastAsia="en-US"/>
          <w14:ligatures w14:val="standardContextual"/>
        </w:rPr>
        <w:t xml:space="preserve">Die gesamte bebaute Fläche beträgt rund 2.000 </w:t>
      </w:r>
      <w:r w:rsidR="00C9285E">
        <w:rPr>
          <w:rFonts w:ascii="Arial" w:eastAsiaTheme="minorHAnsi" w:hAnsi="Arial" w:cs="Arial"/>
          <w:kern w:val="2"/>
          <w:sz w:val="22"/>
          <w:szCs w:val="22"/>
          <w:lang w:eastAsia="en-US"/>
          <w14:ligatures w14:val="standardContextual"/>
        </w:rPr>
        <w:t>Quadratmeter</w:t>
      </w:r>
      <w:r w:rsidR="00C9285E" w:rsidRPr="009C6E08">
        <w:rPr>
          <w:rFonts w:ascii="Arial" w:eastAsiaTheme="minorHAnsi" w:hAnsi="Arial" w:cs="Arial"/>
          <w:kern w:val="2"/>
          <w:sz w:val="22"/>
          <w:szCs w:val="22"/>
          <w:lang w:eastAsia="en-US"/>
          <w14:ligatures w14:val="standardContextual"/>
        </w:rPr>
        <w:t xml:space="preserve">. Dabei wurde das alte Nebengebäude abgebrochen und durch einen Neubau mit den erforderlichen Funktionen ersetzt. Die übrigen Gebäude wie Geräte- und Materiallager </w:t>
      </w:r>
      <w:r w:rsidR="00C9285E">
        <w:rPr>
          <w:rFonts w:ascii="Arial" w:eastAsiaTheme="minorHAnsi" w:hAnsi="Arial" w:cs="Arial"/>
          <w:kern w:val="2"/>
          <w:sz w:val="22"/>
          <w:szCs w:val="22"/>
          <w:lang w:eastAsia="en-US"/>
          <w14:ligatures w14:val="standardContextual"/>
        </w:rPr>
        <w:t xml:space="preserve">des ursprünglich landwirtschaftlichen Betriebs </w:t>
      </w:r>
      <w:r w:rsidR="00C9285E" w:rsidRPr="009C6E08">
        <w:rPr>
          <w:rFonts w:ascii="Arial" w:eastAsiaTheme="minorHAnsi" w:hAnsi="Arial" w:cs="Arial"/>
          <w:kern w:val="2"/>
          <w:sz w:val="22"/>
          <w:szCs w:val="22"/>
          <w:lang w:eastAsia="en-US"/>
          <w14:ligatures w14:val="standardContextual"/>
        </w:rPr>
        <w:t>konnten weitergenutzt werden, ebenso das Wohnhaus mit Gartenbereich.</w:t>
      </w:r>
    </w:p>
    <w:p w14:paraId="44131A4B" w14:textId="77777777" w:rsidR="00C9285E" w:rsidRDefault="00C9285E" w:rsidP="00556802">
      <w:pPr>
        <w:pStyle w:val="StandardWeb"/>
        <w:spacing w:before="0" w:beforeAutospacing="0" w:after="0" w:afterAutospacing="0"/>
        <w:jc w:val="both"/>
        <w:rPr>
          <w:rFonts w:ascii="Arial" w:eastAsiaTheme="minorHAnsi" w:hAnsi="Arial" w:cs="Arial"/>
          <w:kern w:val="2"/>
          <w:sz w:val="22"/>
          <w:szCs w:val="22"/>
          <w:lang w:eastAsia="en-US"/>
          <w14:ligatures w14:val="standardContextual"/>
        </w:rPr>
      </w:pPr>
    </w:p>
    <w:p w14:paraId="17EE0ABD" w14:textId="3F45EC36" w:rsidR="00C9285E" w:rsidRPr="002F46CC" w:rsidRDefault="00C9285E" w:rsidP="00556802">
      <w:pPr>
        <w:pStyle w:val="StandardWeb"/>
        <w:spacing w:before="0" w:beforeAutospacing="0" w:after="0" w:afterAutospacing="0"/>
        <w:jc w:val="both"/>
        <w:rPr>
          <w:rFonts w:ascii="Arial" w:eastAsiaTheme="minorHAnsi" w:hAnsi="Arial" w:cs="Arial"/>
          <w:b/>
          <w:bCs/>
          <w:kern w:val="2"/>
          <w:sz w:val="22"/>
          <w:szCs w:val="22"/>
          <w:lang w:eastAsia="en-US"/>
          <w14:ligatures w14:val="standardContextual"/>
        </w:rPr>
      </w:pPr>
      <w:r w:rsidRPr="002F46CC">
        <w:rPr>
          <w:rFonts w:ascii="Arial" w:eastAsiaTheme="minorHAnsi" w:hAnsi="Arial" w:cs="Arial"/>
          <w:b/>
          <w:bCs/>
          <w:kern w:val="2"/>
          <w:sz w:val="22"/>
          <w:szCs w:val="22"/>
          <w:lang w:eastAsia="en-US"/>
          <w14:ligatures w14:val="standardContextual"/>
        </w:rPr>
        <w:t>Energieautark</w:t>
      </w:r>
      <w:r w:rsidR="00556802" w:rsidRPr="002F46CC">
        <w:rPr>
          <w:rFonts w:ascii="Arial" w:eastAsiaTheme="minorHAnsi" w:hAnsi="Arial" w:cs="Arial"/>
          <w:b/>
          <w:bCs/>
          <w:kern w:val="2"/>
          <w:sz w:val="22"/>
          <w:szCs w:val="22"/>
          <w:lang w:eastAsia="en-US"/>
          <w14:ligatures w14:val="standardContextual"/>
        </w:rPr>
        <w:t>e Anlage</w:t>
      </w:r>
    </w:p>
    <w:p w14:paraId="025BFE85" w14:textId="77777777" w:rsidR="00556802" w:rsidRDefault="00663C96" w:rsidP="00556802">
      <w:pPr>
        <w:pStyle w:val="StandardWeb"/>
        <w:spacing w:before="0" w:beforeAutospacing="0" w:after="0" w:afterAutospacing="0"/>
        <w:jc w:val="both"/>
        <w:rPr>
          <w:rFonts w:ascii="Arial" w:eastAsiaTheme="minorHAnsi" w:hAnsi="Arial" w:cs="Arial"/>
          <w:kern w:val="2"/>
          <w:sz w:val="22"/>
          <w:szCs w:val="22"/>
          <w:lang w:eastAsia="en-US"/>
          <w14:ligatures w14:val="standardContextual"/>
        </w:rPr>
      </w:pPr>
      <w:r w:rsidRPr="009C6E08">
        <w:rPr>
          <w:rFonts w:ascii="Arial" w:eastAsiaTheme="minorHAnsi" w:hAnsi="Arial" w:cs="Arial"/>
          <w:kern w:val="2"/>
          <w:sz w:val="22"/>
          <w:szCs w:val="22"/>
          <w:lang w:eastAsia="en-US"/>
          <w14:ligatures w14:val="standardContextual"/>
        </w:rPr>
        <w:t xml:space="preserve">Die Außenanlagen wurden ebenfalls gestaltet und </w:t>
      </w:r>
      <w:r w:rsidR="00556802">
        <w:rPr>
          <w:rFonts w:ascii="Arial" w:eastAsiaTheme="minorHAnsi" w:hAnsi="Arial" w:cs="Arial"/>
          <w:kern w:val="2"/>
          <w:sz w:val="22"/>
          <w:szCs w:val="22"/>
          <w:lang w:eastAsia="en-US"/>
          <w14:ligatures w14:val="standardContextual"/>
        </w:rPr>
        <w:t>eine</w:t>
      </w:r>
      <w:r w:rsidRPr="009C6E08">
        <w:rPr>
          <w:rFonts w:ascii="Arial" w:eastAsiaTheme="minorHAnsi" w:hAnsi="Arial" w:cs="Arial"/>
          <w:kern w:val="2"/>
          <w:sz w:val="22"/>
          <w:szCs w:val="22"/>
          <w:lang w:eastAsia="en-US"/>
          <w14:ligatures w14:val="standardContextual"/>
        </w:rPr>
        <w:t xml:space="preserve"> Photovoltaikanlage zur Energieerzeugung</w:t>
      </w:r>
      <w:r w:rsidR="00556802">
        <w:rPr>
          <w:rFonts w:ascii="Arial" w:eastAsiaTheme="minorHAnsi" w:hAnsi="Arial" w:cs="Arial"/>
          <w:kern w:val="2"/>
          <w:sz w:val="22"/>
          <w:szCs w:val="22"/>
          <w:lang w:eastAsia="en-US"/>
          <w14:ligatures w14:val="standardContextual"/>
        </w:rPr>
        <w:t xml:space="preserve"> installiert.</w:t>
      </w:r>
      <w:r w:rsidRPr="009C6E08">
        <w:rPr>
          <w:rFonts w:ascii="Arial" w:eastAsiaTheme="minorHAnsi" w:hAnsi="Arial" w:cs="Arial"/>
          <w:kern w:val="2"/>
          <w:sz w:val="22"/>
          <w:szCs w:val="22"/>
          <w:lang w:eastAsia="en-US"/>
          <w14:ligatures w14:val="standardContextual"/>
        </w:rPr>
        <w:t xml:space="preserve"> </w:t>
      </w:r>
      <w:r w:rsidR="00556802" w:rsidRPr="00556802">
        <w:rPr>
          <w:rFonts w:ascii="Arial" w:eastAsiaTheme="minorHAnsi" w:hAnsi="Arial" w:cs="Arial"/>
          <w:kern w:val="2"/>
          <w:sz w:val="22"/>
          <w:szCs w:val="22"/>
          <w:lang w:eastAsia="en-US"/>
          <w14:ligatures w14:val="standardContextual"/>
        </w:rPr>
        <w:t>Sämtliche Gebäude auf der Liegenschaft werden ganzjährig mit Energie aus der Photovoltaik</w:t>
      </w:r>
      <w:r w:rsidR="00556802">
        <w:rPr>
          <w:rFonts w:ascii="Arial" w:eastAsiaTheme="minorHAnsi" w:hAnsi="Arial" w:cs="Arial"/>
          <w:kern w:val="2"/>
          <w:sz w:val="22"/>
          <w:szCs w:val="22"/>
          <w:lang w:eastAsia="en-US"/>
          <w14:ligatures w14:val="standardContextual"/>
        </w:rPr>
        <w:t>anlage</w:t>
      </w:r>
      <w:r w:rsidR="00556802" w:rsidRPr="00556802">
        <w:rPr>
          <w:rFonts w:ascii="Arial" w:eastAsiaTheme="minorHAnsi" w:hAnsi="Arial" w:cs="Arial"/>
          <w:kern w:val="2"/>
          <w:sz w:val="22"/>
          <w:szCs w:val="22"/>
          <w:lang w:eastAsia="en-US"/>
          <w14:ligatures w14:val="standardContextual"/>
        </w:rPr>
        <w:t xml:space="preserve"> mit entsprechenden Batteriespeichern versorgt. Das Nebengebäude wird mittels einer Wärmepumpe beheizt und gekühlt. Sämtliche Dachwässer werden in einer Zisterne</w:t>
      </w:r>
      <w:r w:rsidR="00556802">
        <w:rPr>
          <w:rFonts w:ascii="Arial" w:eastAsiaTheme="minorHAnsi" w:hAnsi="Arial" w:cs="Arial"/>
          <w:kern w:val="2"/>
          <w:sz w:val="22"/>
          <w:szCs w:val="22"/>
          <w:lang w:eastAsia="en-US"/>
          <w14:ligatures w14:val="standardContextual"/>
        </w:rPr>
        <w:t>, einem Regenwasserspeicher,</w:t>
      </w:r>
      <w:r w:rsidR="00556802" w:rsidRPr="00556802">
        <w:rPr>
          <w:rFonts w:ascii="Arial" w:eastAsiaTheme="minorHAnsi" w:hAnsi="Arial" w:cs="Arial"/>
          <w:kern w:val="2"/>
          <w:sz w:val="22"/>
          <w:szCs w:val="22"/>
          <w:lang w:eastAsia="en-US"/>
          <w14:ligatures w14:val="standardContextual"/>
        </w:rPr>
        <w:t xml:space="preserve"> aufgefangen</w:t>
      </w:r>
      <w:r w:rsidR="00556802">
        <w:rPr>
          <w:rFonts w:ascii="Arial" w:eastAsiaTheme="minorHAnsi" w:hAnsi="Arial" w:cs="Arial"/>
          <w:kern w:val="2"/>
          <w:sz w:val="22"/>
          <w:szCs w:val="22"/>
          <w:lang w:eastAsia="en-US"/>
          <w14:ligatures w14:val="standardContextual"/>
        </w:rPr>
        <w:t xml:space="preserve"> und</w:t>
      </w:r>
      <w:r w:rsidR="00556802" w:rsidRPr="00556802">
        <w:rPr>
          <w:rFonts w:ascii="Arial" w:eastAsiaTheme="minorHAnsi" w:hAnsi="Arial" w:cs="Arial"/>
          <w:kern w:val="2"/>
          <w:sz w:val="22"/>
          <w:szCs w:val="22"/>
          <w:lang w:eastAsia="en-US"/>
          <w14:ligatures w14:val="standardContextual"/>
        </w:rPr>
        <w:t xml:space="preserve"> speisen den Pferde-Schwimmteich. Dadurch wird der Trinkwasserverbrauch ausschließlich auf jene Bereiche beschränkt, die von der Nutzung her diese Qualität benötigen. Auf dem Parkplatz wurde</w:t>
      </w:r>
      <w:r w:rsidR="00556802">
        <w:rPr>
          <w:rFonts w:ascii="Arial" w:eastAsiaTheme="minorHAnsi" w:hAnsi="Arial" w:cs="Arial"/>
          <w:kern w:val="2"/>
          <w:sz w:val="22"/>
          <w:szCs w:val="22"/>
          <w:lang w:eastAsia="en-US"/>
          <w14:ligatures w14:val="standardContextual"/>
        </w:rPr>
        <w:t xml:space="preserve"> zudem</w:t>
      </w:r>
      <w:r w:rsidR="00556802" w:rsidRPr="00556802">
        <w:rPr>
          <w:rFonts w:ascii="Arial" w:eastAsiaTheme="minorHAnsi" w:hAnsi="Arial" w:cs="Arial"/>
          <w:kern w:val="2"/>
          <w:sz w:val="22"/>
          <w:szCs w:val="22"/>
          <w:lang w:eastAsia="en-US"/>
          <w14:ligatures w14:val="standardContextual"/>
        </w:rPr>
        <w:t xml:space="preserve"> eine E-Ladestation errichtet</w:t>
      </w:r>
      <w:r w:rsidR="00556802">
        <w:rPr>
          <w:rFonts w:ascii="Arial" w:eastAsiaTheme="minorHAnsi" w:hAnsi="Arial" w:cs="Arial"/>
          <w:kern w:val="2"/>
          <w:sz w:val="22"/>
          <w:szCs w:val="22"/>
          <w:lang w:eastAsia="en-US"/>
          <w14:ligatures w14:val="standardContextual"/>
        </w:rPr>
        <w:t xml:space="preserve">. </w:t>
      </w:r>
    </w:p>
    <w:p w14:paraId="34274FB9" w14:textId="77777777" w:rsidR="00556802" w:rsidRDefault="00556802" w:rsidP="00556802">
      <w:pPr>
        <w:pStyle w:val="StandardWeb"/>
        <w:spacing w:before="0" w:beforeAutospacing="0" w:after="0" w:afterAutospacing="0"/>
        <w:jc w:val="both"/>
        <w:rPr>
          <w:rFonts w:ascii="Arial" w:eastAsiaTheme="minorHAnsi" w:hAnsi="Arial" w:cs="Arial"/>
          <w:kern w:val="2"/>
          <w:sz w:val="22"/>
          <w:szCs w:val="22"/>
          <w:lang w:eastAsia="en-US"/>
          <w14:ligatures w14:val="standardContextual"/>
        </w:rPr>
      </w:pPr>
    </w:p>
    <w:p w14:paraId="0BF6656E" w14:textId="77777777" w:rsidR="00696257" w:rsidRDefault="00556802" w:rsidP="00556802">
      <w:pPr>
        <w:pStyle w:val="StandardWeb"/>
        <w:spacing w:before="0" w:beforeAutospacing="0" w:after="0" w:afterAutospacing="0"/>
        <w:jc w:val="both"/>
        <w:rPr>
          <w:rFonts w:ascii="Arial" w:eastAsiaTheme="minorHAnsi" w:hAnsi="Arial" w:cs="Arial"/>
          <w:b/>
          <w:bCs/>
          <w:kern w:val="2"/>
          <w:sz w:val="22"/>
          <w:szCs w:val="22"/>
          <w:lang w:eastAsia="en-US"/>
          <w14:ligatures w14:val="standardContextual"/>
        </w:rPr>
      </w:pPr>
      <w:r w:rsidRPr="002F46CC">
        <w:rPr>
          <w:rFonts w:ascii="Arial" w:eastAsiaTheme="minorHAnsi" w:hAnsi="Arial" w:cs="Arial"/>
          <w:b/>
          <w:bCs/>
          <w:kern w:val="2"/>
          <w:sz w:val="22"/>
          <w:szCs w:val="22"/>
          <w:lang w:eastAsia="en-US"/>
          <w14:ligatures w14:val="standardContextual"/>
        </w:rPr>
        <w:t xml:space="preserve">Tierwohl </w:t>
      </w:r>
      <w:r w:rsidR="00696257">
        <w:rPr>
          <w:rFonts w:ascii="Arial" w:eastAsiaTheme="minorHAnsi" w:hAnsi="Arial" w:cs="Arial"/>
          <w:b/>
          <w:bCs/>
          <w:kern w:val="2"/>
          <w:sz w:val="22"/>
          <w:szCs w:val="22"/>
          <w:lang w:eastAsia="en-US"/>
          <w14:ligatures w14:val="standardContextual"/>
        </w:rPr>
        <w:t>als oberste Priorität</w:t>
      </w:r>
    </w:p>
    <w:p w14:paraId="6120EB03" w14:textId="46A0F9EC" w:rsidR="00556802" w:rsidRDefault="002F46CC" w:rsidP="00556802">
      <w:pPr>
        <w:pStyle w:val="StandardWeb"/>
        <w:spacing w:before="0" w:beforeAutospacing="0" w:after="0" w:afterAutospacing="0"/>
        <w:jc w:val="both"/>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Bei dem Projekt stand</w:t>
      </w:r>
      <w:r w:rsidR="00556802" w:rsidRPr="00556802">
        <w:rPr>
          <w:rFonts w:ascii="Arial" w:eastAsiaTheme="minorHAnsi" w:hAnsi="Arial" w:cs="Arial"/>
          <w:kern w:val="2"/>
          <w:sz w:val="22"/>
          <w:szCs w:val="22"/>
          <w:lang w:eastAsia="en-US"/>
          <w14:ligatures w14:val="standardContextual"/>
        </w:rPr>
        <w:t xml:space="preserve"> das Tierwohl an oberster Stelle.</w:t>
      </w:r>
      <w:r w:rsidR="00556802">
        <w:rPr>
          <w:rFonts w:ascii="Arial" w:eastAsiaTheme="minorHAnsi" w:hAnsi="Arial" w:cs="Arial"/>
          <w:kern w:val="2"/>
          <w:sz w:val="22"/>
          <w:szCs w:val="22"/>
          <w:lang w:eastAsia="en-US"/>
          <w14:ligatures w14:val="standardContextual"/>
        </w:rPr>
        <w:t xml:space="preserve"> </w:t>
      </w:r>
      <w:r w:rsidR="00066A92">
        <w:rPr>
          <w:rFonts w:ascii="Arial" w:eastAsiaTheme="minorHAnsi" w:hAnsi="Arial" w:cs="Arial"/>
          <w:kern w:val="2"/>
          <w:sz w:val="22"/>
          <w:szCs w:val="22"/>
          <w:lang w:eastAsia="en-US"/>
          <w14:ligatures w14:val="standardContextual"/>
        </w:rPr>
        <w:t xml:space="preserve">So hat man sich für „besonders tierfreundliche Haltung“ entschieden. </w:t>
      </w:r>
      <w:r w:rsidR="0079030C" w:rsidRPr="00155B19">
        <w:rPr>
          <w:rFonts w:ascii="Arial" w:eastAsiaTheme="minorHAnsi" w:hAnsi="Arial" w:cs="Arial"/>
          <w:kern w:val="2"/>
          <w:sz w:val="22"/>
          <w:szCs w:val="22"/>
          <w:lang w:eastAsia="en-US"/>
          <w14:ligatures w14:val="standardContextual"/>
        </w:rPr>
        <w:t>Die tierschutzrechtlichen Mindestanforderungen si</w:t>
      </w:r>
      <w:r w:rsidR="00066A92" w:rsidRPr="00155B19">
        <w:rPr>
          <w:rFonts w:ascii="Arial" w:eastAsiaTheme="minorHAnsi" w:hAnsi="Arial" w:cs="Arial"/>
          <w:kern w:val="2"/>
          <w:sz w:val="22"/>
          <w:szCs w:val="22"/>
          <w:lang w:eastAsia="en-US"/>
          <w14:ligatures w14:val="standardContextual"/>
        </w:rPr>
        <w:t>nd</w:t>
      </w:r>
      <w:r w:rsidR="0079030C" w:rsidRPr="00155B19">
        <w:rPr>
          <w:rFonts w:ascii="Arial" w:eastAsiaTheme="minorHAnsi" w:hAnsi="Arial" w:cs="Arial"/>
          <w:kern w:val="2"/>
          <w:sz w:val="22"/>
          <w:szCs w:val="22"/>
          <w:lang w:eastAsia="en-US"/>
          <w14:ligatures w14:val="standardContextual"/>
        </w:rPr>
        <w:t xml:space="preserve"> nach dem Tierschutzgesetz (</w:t>
      </w:r>
      <w:proofErr w:type="gramStart"/>
      <w:r w:rsidR="0079030C" w:rsidRPr="00155B19">
        <w:rPr>
          <w:rFonts w:ascii="Arial" w:eastAsiaTheme="minorHAnsi" w:hAnsi="Arial" w:cs="Arial"/>
          <w:kern w:val="2"/>
          <w:sz w:val="22"/>
          <w:szCs w:val="22"/>
          <w:lang w:eastAsia="en-US"/>
          <w14:ligatures w14:val="standardContextual"/>
        </w:rPr>
        <w:t>TSchG)  bzw.</w:t>
      </w:r>
      <w:proofErr w:type="gramEnd"/>
      <w:r w:rsidR="0079030C" w:rsidRPr="00155B19">
        <w:rPr>
          <w:rFonts w:ascii="Arial" w:eastAsiaTheme="minorHAnsi" w:hAnsi="Arial" w:cs="Arial"/>
          <w:kern w:val="2"/>
          <w:sz w:val="22"/>
          <w:szCs w:val="22"/>
          <w:lang w:eastAsia="en-US"/>
          <w14:ligatures w14:val="standardContextual"/>
        </w:rPr>
        <w:t xml:space="preserve"> nach der 1. Tierhaltungsverordnung  (1. THVO) für alle Betriebe einzuhalten. Der Standard für </w:t>
      </w:r>
      <w:r w:rsidR="00155B19">
        <w:rPr>
          <w:rFonts w:ascii="Arial" w:eastAsiaTheme="minorHAnsi" w:hAnsi="Arial" w:cs="Arial"/>
          <w:kern w:val="2"/>
          <w:sz w:val="22"/>
          <w:szCs w:val="22"/>
          <w:lang w:eastAsia="en-US"/>
          <w14:ligatures w14:val="standardContextual"/>
        </w:rPr>
        <w:t>„</w:t>
      </w:r>
      <w:r w:rsidR="006B255E">
        <w:rPr>
          <w:rFonts w:ascii="Arial" w:eastAsiaTheme="minorHAnsi" w:hAnsi="Arial" w:cs="Arial"/>
          <w:kern w:val="2"/>
          <w:sz w:val="22"/>
          <w:szCs w:val="22"/>
          <w:lang w:eastAsia="en-US"/>
          <w14:ligatures w14:val="standardContextual"/>
        </w:rPr>
        <w:t>b</w:t>
      </w:r>
      <w:r w:rsidR="0079030C" w:rsidRPr="00155B19">
        <w:rPr>
          <w:rFonts w:ascii="Arial" w:eastAsiaTheme="minorHAnsi" w:hAnsi="Arial" w:cs="Arial"/>
          <w:kern w:val="2"/>
          <w:sz w:val="22"/>
          <w:szCs w:val="22"/>
          <w:lang w:eastAsia="en-US"/>
          <w14:ligatures w14:val="standardContextual"/>
        </w:rPr>
        <w:t>esonders tierfreundliche Haltung</w:t>
      </w:r>
      <w:r w:rsidR="00155B19">
        <w:rPr>
          <w:rFonts w:ascii="Arial" w:eastAsiaTheme="minorHAnsi" w:hAnsi="Arial" w:cs="Arial"/>
          <w:kern w:val="2"/>
          <w:sz w:val="22"/>
          <w:szCs w:val="22"/>
          <w:lang w:eastAsia="en-US"/>
          <w14:ligatures w14:val="standardContextual"/>
        </w:rPr>
        <w:t>“</w:t>
      </w:r>
      <w:r w:rsidR="0079030C" w:rsidRPr="00155B19">
        <w:rPr>
          <w:rFonts w:ascii="Arial" w:eastAsiaTheme="minorHAnsi" w:hAnsi="Arial" w:cs="Arial"/>
          <w:kern w:val="2"/>
          <w:sz w:val="22"/>
          <w:szCs w:val="22"/>
          <w:lang w:eastAsia="en-US"/>
          <w14:ligatures w14:val="standardContextual"/>
        </w:rPr>
        <w:t xml:space="preserve"> des B</w:t>
      </w:r>
      <w:r w:rsidR="00155B19">
        <w:rPr>
          <w:rFonts w:ascii="Arial" w:eastAsiaTheme="minorHAnsi" w:hAnsi="Arial" w:cs="Arial"/>
          <w:kern w:val="2"/>
          <w:sz w:val="22"/>
          <w:szCs w:val="22"/>
          <w:lang w:eastAsia="en-US"/>
          <w14:ligatures w14:val="standardContextual"/>
        </w:rPr>
        <w:t>undesministeriums für Land- und Forstwirtschaft</w:t>
      </w:r>
      <w:r w:rsidR="0079030C" w:rsidRPr="00155B19">
        <w:rPr>
          <w:rFonts w:ascii="Arial" w:eastAsiaTheme="minorHAnsi" w:hAnsi="Arial" w:cs="Arial"/>
          <w:kern w:val="2"/>
          <w:sz w:val="22"/>
          <w:szCs w:val="22"/>
          <w:lang w:eastAsia="en-US"/>
          <w14:ligatures w14:val="standardContextual"/>
        </w:rPr>
        <w:t xml:space="preserve"> geht über diese Mindestanforderungen hinaus</w:t>
      </w:r>
      <w:r w:rsidR="00155B19">
        <w:rPr>
          <w:rFonts w:ascii="Arial" w:eastAsiaTheme="minorHAnsi" w:hAnsi="Arial" w:cs="Arial"/>
          <w:kern w:val="2"/>
          <w:sz w:val="22"/>
          <w:szCs w:val="22"/>
          <w:lang w:eastAsia="en-US"/>
          <w14:ligatures w14:val="standardContextual"/>
        </w:rPr>
        <w:t xml:space="preserve">. </w:t>
      </w:r>
      <w:proofErr w:type="gramStart"/>
      <w:r w:rsidR="006B255E">
        <w:rPr>
          <w:rFonts w:ascii="Arial" w:eastAsiaTheme="minorHAnsi" w:hAnsi="Arial" w:cs="Arial"/>
          <w:kern w:val="2"/>
          <w:sz w:val="22"/>
          <w:szCs w:val="22"/>
          <w:lang w:eastAsia="en-US"/>
          <w14:ligatures w14:val="standardContextual"/>
        </w:rPr>
        <w:t>Das</w:t>
      </w:r>
      <w:r w:rsidR="00D37050">
        <w:rPr>
          <w:rFonts w:ascii="Arial" w:eastAsiaTheme="minorHAnsi" w:hAnsi="Arial" w:cs="Arial"/>
          <w:kern w:val="2"/>
          <w:sz w:val="22"/>
          <w:szCs w:val="22"/>
          <w:lang w:eastAsia="en-US"/>
          <w14:ligatures w14:val="standardContextual"/>
        </w:rPr>
        <w:t xml:space="preserve"> </w:t>
      </w:r>
      <w:r w:rsidR="006B255E">
        <w:rPr>
          <w:rFonts w:ascii="Arial" w:eastAsiaTheme="minorHAnsi" w:hAnsi="Arial" w:cs="Arial"/>
          <w:kern w:val="2"/>
          <w:sz w:val="22"/>
          <w:szCs w:val="22"/>
          <w:lang w:eastAsia="en-US"/>
          <w14:ligatures w14:val="standardContextual"/>
        </w:rPr>
        <w:t>erfüllen</w:t>
      </w:r>
      <w:proofErr w:type="gramEnd"/>
      <w:r w:rsidR="00155B19">
        <w:rPr>
          <w:rFonts w:ascii="Arial" w:eastAsiaTheme="minorHAnsi" w:hAnsi="Arial" w:cs="Arial"/>
          <w:kern w:val="2"/>
          <w:sz w:val="22"/>
          <w:szCs w:val="22"/>
          <w:lang w:eastAsia="en-US"/>
          <w14:ligatures w14:val="standardContextual"/>
        </w:rPr>
        <w:t xml:space="preserve"> in </w:t>
      </w:r>
      <w:proofErr w:type="spellStart"/>
      <w:r w:rsidR="00155B19">
        <w:rPr>
          <w:rFonts w:ascii="Arial" w:eastAsiaTheme="minorHAnsi" w:hAnsi="Arial" w:cs="Arial"/>
          <w:kern w:val="2"/>
          <w:sz w:val="22"/>
          <w:szCs w:val="22"/>
          <w:lang w:eastAsia="en-US"/>
          <w14:ligatures w14:val="standardContextual"/>
        </w:rPr>
        <w:t>Radochen</w:t>
      </w:r>
      <w:proofErr w:type="spellEnd"/>
      <w:r w:rsidR="00155B19">
        <w:rPr>
          <w:rFonts w:ascii="Arial" w:eastAsiaTheme="minorHAnsi" w:hAnsi="Arial" w:cs="Arial"/>
          <w:kern w:val="2"/>
          <w:sz w:val="22"/>
          <w:szCs w:val="22"/>
          <w:lang w:eastAsia="en-US"/>
          <w14:ligatures w14:val="standardContextual"/>
        </w:rPr>
        <w:t xml:space="preserve"> </w:t>
      </w:r>
      <w:r w:rsidRPr="002F46CC">
        <w:rPr>
          <w:rFonts w:ascii="Arial" w:eastAsiaTheme="minorHAnsi" w:hAnsi="Arial" w:cs="Arial"/>
          <w:kern w:val="2"/>
          <w:sz w:val="22"/>
          <w:szCs w:val="22"/>
          <w:lang w:eastAsia="en-US"/>
          <w14:ligatures w14:val="standardContextual"/>
        </w:rPr>
        <w:t>die Pferdeboxen mit</w:t>
      </w:r>
      <w:r w:rsidR="00155B19">
        <w:rPr>
          <w:rFonts w:ascii="Arial" w:eastAsiaTheme="minorHAnsi" w:hAnsi="Arial" w:cs="Arial"/>
          <w:kern w:val="2"/>
          <w:sz w:val="22"/>
          <w:szCs w:val="22"/>
          <w:lang w:eastAsia="en-US"/>
          <w14:ligatures w14:val="standardContextual"/>
        </w:rPr>
        <w:t xml:space="preserve"> ihren</w:t>
      </w:r>
      <w:r w:rsidRPr="002F46CC">
        <w:rPr>
          <w:rFonts w:ascii="Arial" w:eastAsiaTheme="minorHAnsi" w:hAnsi="Arial" w:cs="Arial"/>
          <w:kern w:val="2"/>
          <w:sz w:val="22"/>
          <w:szCs w:val="22"/>
          <w:lang w:eastAsia="en-US"/>
          <w14:ligatures w14:val="standardContextual"/>
        </w:rPr>
        <w:t xml:space="preserve"> 12</w:t>
      </w:r>
      <w:r>
        <w:rPr>
          <w:rFonts w:ascii="Arial" w:eastAsiaTheme="minorHAnsi" w:hAnsi="Arial" w:cs="Arial"/>
          <w:kern w:val="2"/>
          <w:sz w:val="22"/>
          <w:szCs w:val="22"/>
          <w:lang w:eastAsia="en-US"/>
          <w14:ligatures w14:val="standardContextual"/>
        </w:rPr>
        <w:t xml:space="preserve"> Quadratmeter</w:t>
      </w:r>
      <w:r w:rsidR="00155B19">
        <w:rPr>
          <w:rFonts w:ascii="Arial" w:eastAsiaTheme="minorHAnsi" w:hAnsi="Arial" w:cs="Arial"/>
          <w:kern w:val="2"/>
          <w:sz w:val="22"/>
          <w:szCs w:val="22"/>
          <w:lang w:eastAsia="en-US"/>
          <w14:ligatures w14:val="standardContextual"/>
        </w:rPr>
        <w:t>n</w:t>
      </w:r>
      <w:r w:rsidRPr="002F46CC">
        <w:rPr>
          <w:rFonts w:ascii="Arial" w:eastAsiaTheme="minorHAnsi" w:hAnsi="Arial" w:cs="Arial"/>
          <w:kern w:val="2"/>
          <w:sz w:val="22"/>
          <w:szCs w:val="22"/>
          <w:lang w:eastAsia="en-US"/>
          <w14:ligatures w14:val="standardContextual"/>
        </w:rPr>
        <w:t xml:space="preserve"> und die Paddocks mit </w:t>
      </w:r>
      <w:r w:rsidR="00155B19">
        <w:rPr>
          <w:rFonts w:ascii="Arial" w:eastAsiaTheme="minorHAnsi" w:hAnsi="Arial" w:cs="Arial"/>
          <w:kern w:val="2"/>
          <w:sz w:val="22"/>
          <w:szCs w:val="22"/>
          <w:lang w:eastAsia="en-US"/>
          <w14:ligatures w14:val="standardContextual"/>
        </w:rPr>
        <w:t xml:space="preserve">ihren </w:t>
      </w:r>
      <w:r w:rsidRPr="002F46CC">
        <w:rPr>
          <w:rFonts w:ascii="Arial" w:eastAsiaTheme="minorHAnsi" w:hAnsi="Arial" w:cs="Arial"/>
          <w:kern w:val="2"/>
          <w:sz w:val="22"/>
          <w:szCs w:val="22"/>
          <w:lang w:eastAsia="en-US"/>
          <w14:ligatures w14:val="standardContextual"/>
        </w:rPr>
        <w:t xml:space="preserve">24 </w:t>
      </w:r>
      <w:r>
        <w:rPr>
          <w:rFonts w:ascii="Arial" w:eastAsiaTheme="minorHAnsi" w:hAnsi="Arial" w:cs="Arial"/>
          <w:kern w:val="2"/>
          <w:sz w:val="22"/>
          <w:szCs w:val="22"/>
          <w:lang w:eastAsia="en-US"/>
          <w14:ligatures w14:val="standardContextual"/>
        </w:rPr>
        <w:t>Quadratmeter</w:t>
      </w:r>
      <w:r w:rsidR="00155B19">
        <w:rPr>
          <w:rFonts w:ascii="Arial" w:eastAsiaTheme="minorHAnsi" w:hAnsi="Arial" w:cs="Arial"/>
          <w:kern w:val="2"/>
          <w:sz w:val="22"/>
          <w:szCs w:val="22"/>
          <w:lang w:eastAsia="en-US"/>
          <w14:ligatures w14:val="standardContextual"/>
        </w:rPr>
        <w:t>n</w:t>
      </w:r>
      <w:r w:rsidR="006B255E">
        <w:rPr>
          <w:rFonts w:ascii="Arial" w:eastAsiaTheme="minorHAnsi" w:hAnsi="Arial" w:cs="Arial"/>
          <w:kern w:val="2"/>
          <w:sz w:val="22"/>
          <w:szCs w:val="22"/>
          <w:lang w:eastAsia="en-US"/>
          <w14:ligatures w14:val="standardContextual"/>
        </w:rPr>
        <w:t xml:space="preserve"> und</w:t>
      </w:r>
      <w:r w:rsidRPr="002F46CC">
        <w:rPr>
          <w:rFonts w:ascii="Arial" w:eastAsiaTheme="minorHAnsi" w:hAnsi="Arial" w:cs="Arial"/>
          <w:kern w:val="2"/>
          <w:sz w:val="22"/>
          <w:szCs w:val="22"/>
          <w:lang w:eastAsia="en-US"/>
          <w14:ligatures w14:val="standardContextual"/>
        </w:rPr>
        <w:t xml:space="preserve"> </w:t>
      </w:r>
      <w:r w:rsidR="00155B19">
        <w:rPr>
          <w:rFonts w:ascii="Arial" w:eastAsiaTheme="minorHAnsi" w:hAnsi="Arial" w:cs="Arial"/>
          <w:kern w:val="2"/>
          <w:sz w:val="22"/>
          <w:szCs w:val="22"/>
          <w:lang w:eastAsia="en-US"/>
          <w14:ligatures w14:val="standardContextual"/>
        </w:rPr>
        <w:t>gehen</w:t>
      </w:r>
      <w:r w:rsidRPr="002F46CC">
        <w:rPr>
          <w:rFonts w:ascii="Arial" w:eastAsiaTheme="minorHAnsi" w:hAnsi="Arial" w:cs="Arial"/>
          <w:kern w:val="2"/>
          <w:sz w:val="22"/>
          <w:szCs w:val="22"/>
          <w:lang w:eastAsia="en-US"/>
          <w14:ligatures w14:val="standardContextual"/>
        </w:rPr>
        <w:t xml:space="preserve"> </w:t>
      </w:r>
      <w:r w:rsidR="00155B19">
        <w:rPr>
          <w:rFonts w:ascii="Arial" w:eastAsiaTheme="minorHAnsi" w:hAnsi="Arial" w:cs="Arial"/>
          <w:kern w:val="2"/>
          <w:sz w:val="22"/>
          <w:szCs w:val="22"/>
          <w:lang w:eastAsia="en-US"/>
          <w14:ligatures w14:val="standardContextual"/>
        </w:rPr>
        <w:t>s</w:t>
      </w:r>
      <w:r w:rsidR="006B255E">
        <w:rPr>
          <w:rFonts w:ascii="Arial" w:eastAsiaTheme="minorHAnsi" w:hAnsi="Arial" w:cs="Arial"/>
          <w:kern w:val="2"/>
          <w:sz w:val="22"/>
          <w:szCs w:val="22"/>
          <w:lang w:eastAsia="en-US"/>
          <w14:ligatures w14:val="standardContextual"/>
        </w:rPr>
        <w:t>omit</w:t>
      </w:r>
      <w:r w:rsidR="00155B19">
        <w:rPr>
          <w:rFonts w:ascii="Arial" w:eastAsiaTheme="minorHAnsi" w:hAnsi="Arial" w:cs="Arial"/>
          <w:kern w:val="2"/>
          <w:sz w:val="22"/>
          <w:szCs w:val="22"/>
          <w:lang w:eastAsia="en-US"/>
          <w14:ligatures w14:val="standardContextual"/>
        </w:rPr>
        <w:t xml:space="preserve"> </w:t>
      </w:r>
      <w:r w:rsidRPr="002F46CC">
        <w:rPr>
          <w:rFonts w:ascii="Arial" w:eastAsiaTheme="minorHAnsi" w:hAnsi="Arial" w:cs="Arial"/>
          <w:kern w:val="2"/>
          <w:sz w:val="22"/>
          <w:szCs w:val="22"/>
          <w:lang w:eastAsia="en-US"/>
          <w14:ligatures w14:val="standardContextual"/>
        </w:rPr>
        <w:t>weit über die gesetzlichen Mindestanforderungen</w:t>
      </w:r>
      <w:r w:rsidR="00155B19">
        <w:rPr>
          <w:rFonts w:ascii="Arial" w:eastAsiaTheme="minorHAnsi" w:hAnsi="Arial" w:cs="Arial"/>
          <w:kern w:val="2"/>
          <w:sz w:val="22"/>
          <w:szCs w:val="22"/>
          <w:lang w:eastAsia="en-US"/>
          <w14:ligatures w14:val="standardContextual"/>
        </w:rPr>
        <w:t xml:space="preserve"> von 10 (Pferdeboxen) bzw. 20 Quadratmeter (Paddocks)</w:t>
      </w:r>
      <w:r w:rsidRPr="002F46CC">
        <w:rPr>
          <w:rFonts w:ascii="Arial" w:eastAsiaTheme="minorHAnsi" w:hAnsi="Arial" w:cs="Arial"/>
          <w:kern w:val="2"/>
          <w:sz w:val="22"/>
          <w:szCs w:val="22"/>
          <w:lang w:eastAsia="en-US"/>
          <w14:ligatures w14:val="standardContextual"/>
        </w:rPr>
        <w:t xml:space="preserve"> hinaus.</w:t>
      </w:r>
    </w:p>
    <w:p w14:paraId="6518174B" w14:textId="77777777" w:rsidR="002F46CC" w:rsidRPr="00556802" w:rsidRDefault="002F46CC" w:rsidP="00556802">
      <w:pPr>
        <w:pStyle w:val="StandardWeb"/>
        <w:spacing w:before="0" w:beforeAutospacing="0" w:after="0" w:afterAutospacing="0"/>
        <w:jc w:val="both"/>
        <w:rPr>
          <w:rFonts w:ascii="Arial" w:eastAsiaTheme="minorHAnsi" w:hAnsi="Arial" w:cs="Arial"/>
          <w:kern w:val="2"/>
          <w:sz w:val="22"/>
          <w:szCs w:val="22"/>
          <w:lang w:eastAsia="en-US"/>
          <w14:ligatures w14:val="standardContextual"/>
        </w:rPr>
      </w:pPr>
    </w:p>
    <w:p w14:paraId="4196D0C6" w14:textId="6DC2DF52" w:rsidR="00155B19" w:rsidRPr="00155B19" w:rsidRDefault="00556802" w:rsidP="00155B19">
      <w:pPr>
        <w:jc w:val="both"/>
        <w:rPr>
          <w:rFonts w:ascii="Arial" w:hAnsi="Arial" w:cs="Arial"/>
        </w:rPr>
      </w:pPr>
      <w:r w:rsidRPr="00556802">
        <w:rPr>
          <w:rFonts w:ascii="Arial" w:hAnsi="Arial" w:cs="Arial"/>
        </w:rPr>
        <w:t>Die Freiflächen werden für den Winter- und Sommer</w:t>
      </w:r>
      <w:r w:rsidR="002F46CC">
        <w:rPr>
          <w:rFonts w:ascii="Arial" w:hAnsi="Arial" w:cs="Arial"/>
        </w:rPr>
        <w:t>-</w:t>
      </w:r>
      <w:r w:rsidRPr="00556802">
        <w:rPr>
          <w:rFonts w:ascii="Arial" w:hAnsi="Arial" w:cs="Arial"/>
        </w:rPr>
        <w:t>Koppelbetrieb verwendet. Ein 600</w:t>
      </w:r>
      <w:r>
        <w:rPr>
          <w:rFonts w:ascii="Arial" w:hAnsi="Arial" w:cs="Arial"/>
        </w:rPr>
        <w:t xml:space="preserve">-Quadratmeter </w:t>
      </w:r>
      <w:r w:rsidRPr="00556802">
        <w:rPr>
          <w:rFonts w:ascii="Arial" w:hAnsi="Arial" w:cs="Arial"/>
        </w:rPr>
        <w:t>großer Pferde-Schwimmteich dient der Bewegung der Pferde im Wasser.</w:t>
      </w:r>
      <w:r w:rsidR="00155B19">
        <w:rPr>
          <w:rFonts w:ascii="Arial" w:hAnsi="Arial" w:cs="Arial"/>
        </w:rPr>
        <w:t xml:space="preserve"> </w:t>
      </w:r>
      <w:r w:rsidR="00663C96" w:rsidRPr="00155B19">
        <w:rPr>
          <w:rFonts w:ascii="Arial" w:hAnsi="Arial" w:cs="Arial"/>
        </w:rPr>
        <w:t xml:space="preserve">Die Anlage ist auf eine Kapazität von maximal 13 Pferden ausgelegt. Neben den </w:t>
      </w:r>
      <w:r w:rsidR="00155B19">
        <w:rPr>
          <w:rFonts w:ascii="Arial" w:hAnsi="Arial" w:cs="Arial"/>
        </w:rPr>
        <w:t>fünf</w:t>
      </w:r>
      <w:r w:rsidR="00663C96" w:rsidRPr="00155B19">
        <w:rPr>
          <w:rFonts w:ascii="Arial" w:hAnsi="Arial" w:cs="Arial"/>
        </w:rPr>
        <w:t xml:space="preserve"> Pferden des </w:t>
      </w:r>
      <w:proofErr w:type="spellStart"/>
      <w:r w:rsidR="00663C96" w:rsidRPr="00155B19">
        <w:rPr>
          <w:rFonts w:ascii="Arial" w:hAnsi="Arial" w:cs="Arial"/>
        </w:rPr>
        <w:t>Equinopathie</w:t>
      </w:r>
      <w:proofErr w:type="spellEnd"/>
      <w:r w:rsidR="00663C96" w:rsidRPr="00155B19">
        <w:rPr>
          <w:rFonts w:ascii="Arial" w:hAnsi="Arial" w:cs="Arial"/>
        </w:rPr>
        <w:t>-Betriebs</w:t>
      </w:r>
      <w:r w:rsidR="00155B19" w:rsidRPr="00155B19">
        <w:rPr>
          <w:rFonts w:ascii="Arial" w:hAnsi="Arial" w:cs="Arial"/>
        </w:rPr>
        <w:t>, die auch für Lehrgänge eingesetzt werden,</w:t>
      </w:r>
      <w:r w:rsidR="00663C96" w:rsidRPr="00155B19">
        <w:rPr>
          <w:rFonts w:ascii="Arial" w:hAnsi="Arial" w:cs="Arial"/>
        </w:rPr>
        <w:t xml:space="preserve"> können weitere </w:t>
      </w:r>
      <w:r w:rsidR="00155B19">
        <w:rPr>
          <w:rFonts w:ascii="Arial" w:hAnsi="Arial" w:cs="Arial"/>
        </w:rPr>
        <w:t>acht</w:t>
      </w:r>
      <w:r w:rsidR="00663C96" w:rsidRPr="00155B19">
        <w:rPr>
          <w:rFonts w:ascii="Arial" w:hAnsi="Arial" w:cs="Arial"/>
        </w:rPr>
        <w:t xml:space="preserve"> Pferde in der Anlage eingestellt werden. Dabei liegt der Fokus auf der Physis-Stärkung der Tiere durch spezielles Training. </w:t>
      </w:r>
      <w:r w:rsidR="00155B19" w:rsidRPr="00155B19">
        <w:rPr>
          <w:rFonts w:ascii="Arial" w:hAnsi="Arial" w:cs="Arial"/>
        </w:rPr>
        <w:t xml:space="preserve">Das Konzept sieht daher auch </w:t>
      </w:r>
      <w:r w:rsidR="006800C1">
        <w:rPr>
          <w:rFonts w:ascii="Arial" w:hAnsi="Arial" w:cs="Arial"/>
        </w:rPr>
        <w:t xml:space="preserve">Pferderehabilitation und </w:t>
      </w:r>
      <w:r w:rsidR="00155B19" w:rsidRPr="00155B19">
        <w:rPr>
          <w:rFonts w:ascii="Arial" w:hAnsi="Arial" w:cs="Arial"/>
        </w:rPr>
        <w:t xml:space="preserve">die Möglichkeit vor, Pferde für einige Zeit einzustellen und einem Training zu unterziehen, </w:t>
      </w:r>
      <w:r w:rsidR="00155B19">
        <w:rPr>
          <w:rFonts w:ascii="Arial" w:hAnsi="Arial" w:cs="Arial"/>
        </w:rPr>
        <w:t>damit sie</w:t>
      </w:r>
      <w:r w:rsidR="00155B19" w:rsidRPr="00155B19">
        <w:rPr>
          <w:rFonts w:ascii="Arial" w:hAnsi="Arial" w:cs="Arial"/>
        </w:rPr>
        <w:t xml:space="preserve"> wieder gesund und fit</w:t>
      </w:r>
      <w:r w:rsidR="00155B19">
        <w:rPr>
          <w:rFonts w:ascii="Arial" w:hAnsi="Arial" w:cs="Arial"/>
        </w:rPr>
        <w:t xml:space="preserve"> </w:t>
      </w:r>
      <w:r w:rsidR="00155B19" w:rsidRPr="00155B19">
        <w:rPr>
          <w:rFonts w:ascii="Arial" w:hAnsi="Arial" w:cs="Arial"/>
        </w:rPr>
        <w:t>werden.</w:t>
      </w:r>
      <w:r w:rsidR="006B255E">
        <w:rPr>
          <w:rFonts w:ascii="Arial" w:hAnsi="Arial" w:cs="Arial"/>
        </w:rPr>
        <w:t xml:space="preserve"> Neu errichtet wurde </w:t>
      </w:r>
      <w:r w:rsidR="006B255E" w:rsidRPr="006B255E">
        <w:rPr>
          <w:rFonts w:ascii="Arial" w:hAnsi="Arial" w:cs="Arial"/>
        </w:rPr>
        <w:t>ein Solarium und eine Solekammer</w:t>
      </w:r>
      <w:r w:rsidR="006B255E">
        <w:rPr>
          <w:rFonts w:ascii="Arial" w:hAnsi="Arial" w:cs="Arial"/>
        </w:rPr>
        <w:t xml:space="preserve"> für die Pferde</w:t>
      </w:r>
      <w:r w:rsidR="006B255E" w:rsidRPr="006B255E">
        <w:rPr>
          <w:rFonts w:ascii="Arial" w:hAnsi="Arial" w:cs="Arial"/>
        </w:rPr>
        <w:t>, d</w:t>
      </w:r>
      <w:r w:rsidR="006B255E">
        <w:rPr>
          <w:rFonts w:ascii="Arial" w:hAnsi="Arial" w:cs="Arial"/>
        </w:rPr>
        <w:t>enn auch bei ihnen hilft es bei Krankheiten und trägt</w:t>
      </w:r>
      <w:r w:rsidR="006B255E" w:rsidRPr="006B255E">
        <w:rPr>
          <w:rFonts w:ascii="Arial" w:hAnsi="Arial" w:cs="Arial"/>
        </w:rPr>
        <w:t xml:space="preserve"> zur Stärkung des Immunsystems </w:t>
      </w:r>
      <w:r w:rsidR="006B255E">
        <w:rPr>
          <w:rFonts w:ascii="Arial" w:hAnsi="Arial" w:cs="Arial"/>
        </w:rPr>
        <w:t>bei</w:t>
      </w:r>
      <w:r w:rsidR="006B255E" w:rsidRPr="006B255E">
        <w:rPr>
          <w:rFonts w:ascii="Arial" w:hAnsi="Arial" w:cs="Arial"/>
        </w:rPr>
        <w:t>.</w:t>
      </w:r>
    </w:p>
    <w:p w14:paraId="1453753D" w14:textId="77777777" w:rsidR="00AD34ED" w:rsidRDefault="00AD34ED" w:rsidP="00155B19">
      <w:pPr>
        <w:jc w:val="both"/>
        <w:rPr>
          <w:rFonts w:ascii="Arial" w:hAnsi="Arial" w:cs="Arial"/>
        </w:rPr>
      </w:pPr>
    </w:p>
    <w:p w14:paraId="682F2A5D" w14:textId="32052984" w:rsidR="00AD34ED" w:rsidRPr="00AD34ED" w:rsidRDefault="00AD34ED" w:rsidP="00AD34ED">
      <w:pPr>
        <w:pStyle w:val="StandardWeb"/>
        <w:spacing w:before="0" w:beforeAutospacing="0" w:after="0" w:afterAutospacing="0"/>
        <w:jc w:val="both"/>
        <w:rPr>
          <w:rFonts w:ascii="Arial" w:eastAsiaTheme="minorHAnsi" w:hAnsi="Arial" w:cs="Arial"/>
          <w:b/>
          <w:bCs/>
          <w:kern w:val="2"/>
          <w:sz w:val="22"/>
          <w:szCs w:val="22"/>
          <w:lang w:eastAsia="en-US"/>
          <w14:ligatures w14:val="standardContextual"/>
        </w:rPr>
      </w:pPr>
      <w:r w:rsidRPr="00AD34ED">
        <w:rPr>
          <w:rFonts w:ascii="Arial" w:eastAsiaTheme="minorHAnsi" w:hAnsi="Arial" w:cs="Arial"/>
          <w:b/>
          <w:bCs/>
          <w:kern w:val="2"/>
          <w:sz w:val="22"/>
          <w:szCs w:val="22"/>
          <w:lang w:eastAsia="en-US"/>
          <w14:ligatures w14:val="standardContextual"/>
        </w:rPr>
        <w:t>Bauzeit und Besonderheiten</w:t>
      </w:r>
      <w:r w:rsidR="006B255E">
        <w:rPr>
          <w:rFonts w:ascii="Arial" w:eastAsiaTheme="minorHAnsi" w:hAnsi="Arial" w:cs="Arial"/>
          <w:b/>
          <w:bCs/>
          <w:kern w:val="2"/>
          <w:sz w:val="22"/>
          <w:szCs w:val="22"/>
          <w:lang w:eastAsia="en-US"/>
          <w14:ligatures w14:val="standardContextual"/>
        </w:rPr>
        <w:t xml:space="preserve"> während des Baus</w:t>
      </w:r>
    </w:p>
    <w:p w14:paraId="6DA616A5" w14:textId="08825518" w:rsidR="00AD34ED" w:rsidRPr="00AD34ED" w:rsidRDefault="00AD34ED" w:rsidP="00FC0ADD">
      <w:pPr>
        <w:pStyle w:val="StandardWeb"/>
        <w:spacing w:before="0" w:beforeAutospacing="0" w:after="0" w:afterAutospacing="0"/>
        <w:jc w:val="both"/>
        <w:rPr>
          <w:rFonts w:ascii="Arial" w:eastAsiaTheme="minorHAnsi" w:hAnsi="Arial" w:cs="Arial"/>
          <w:kern w:val="2"/>
          <w:sz w:val="22"/>
          <w:szCs w:val="22"/>
          <w:lang w:eastAsia="en-US"/>
          <w14:ligatures w14:val="standardContextual"/>
        </w:rPr>
      </w:pPr>
      <w:r w:rsidRPr="00AD34ED">
        <w:rPr>
          <w:rFonts w:ascii="Arial" w:eastAsiaTheme="minorHAnsi" w:hAnsi="Arial" w:cs="Arial"/>
          <w:kern w:val="2"/>
          <w:sz w:val="22"/>
          <w:szCs w:val="22"/>
          <w:lang w:eastAsia="en-US"/>
          <w14:ligatures w14:val="standardContextual"/>
        </w:rPr>
        <w:lastRenderedPageBreak/>
        <w:t>Die Planung erfolgte in den Jahren 2019 bis 2022, während der Bau dann innerhalb des Jahres 2022 erfolgte. „D</w:t>
      </w:r>
      <w:r w:rsidR="00FC0ADD">
        <w:rPr>
          <w:rFonts w:ascii="Arial" w:eastAsiaTheme="minorHAnsi" w:hAnsi="Arial" w:cs="Arial"/>
          <w:kern w:val="2"/>
          <w:sz w:val="22"/>
          <w:szCs w:val="22"/>
          <w:lang w:eastAsia="en-US"/>
          <w14:ligatures w14:val="standardContextual"/>
        </w:rPr>
        <w:t xml:space="preserve">ie Herausforderung bestand darin, in einer Zeit, die </w:t>
      </w:r>
      <w:r w:rsidRPr="00AD34ED">
        <w:rPr>
          <w:rFonts w:ascii="Arial" w:eastAsiaTheme="minorHAnsi" w:hAnsi="Arial" w:cs="Arial"/>
          <w:kern w:val="2"/>
          <w:sz w:val="22"/>
          <w:szCs w:val="22"/>
          <w:lang w:eastAsia="en-US"/>
          <w14:ligatures w14:val="standardContextual"/>
        </w:rPr>
        <w:t>von einem Bauboom gekennzeichnet war</w:t>
      </w:r>
      <w:r w:rsidR="007F092A">
        <w:rPr>
          <w:rFonts w:ascii="Arial" w:eastAsiaTheme="minorHAnsi" w:hAnsi="Arial" w:cs="Arial"/>
          <w:kern w:val="2"/>
          <w:sz w:val="22"/>
          <w:szCs w:val="22"/>
          <w:lang w:eastAsia="en-US"/>
          <w14:ligatures w14:val="standardContextual"/>
        </w:rPr>
        <w:t xml:space="preserve">, </w:t>
      </w:r>
      <w:r w:rsidRPr="00AD34ED">
        <w:rPr>
          <w:rFonts w:ascii="Arial" w:eastAsiaTheme="minorHAnsi" w:hAnsi="Arial" w:cs="Arial"/>
          <w:kern w:val="2"/>
          <w:sz w:val="22"/>
          <w:szCs w:val="22"/>
          <w:lang w:eastAsia="en-US"/>
          <w14:ligatures w14:val="standardContextual"/>
        </w:rPr>
        <w:t>Firmen mit ausreichend Kapazitäten</w:t>
      </w:r>
      <w:r w:rsidR="00FC0ADD">
        <w:rPr>
          <w:rFonts w:ascii="Arial" w:eastAsiaTheme="minorHAnsi" w:hAnsi="Arial" w:cs="Arial"/>
          <w:kern w:val="2"/>
          <w:sz w:val="22"/>
          <w:szCs w:val="22"/>
          <w:lang w:eastAsia="en-US"/>
          <w14:ligatures w14:val="standardContextual"/>
        </w:rPr>
        <w:t xml:space="preserve"> zu finden. Denn für die Region war das ein doch großes </w:t>
      </w:r>
      <w:r w:rsidR="00F44B74">
        <w:rPr>
          <w:rFonts w:ascii="Arial" w:eastAsiaTheme="minorHAnsi" w:hAnsi="Arial" w:cs="Arial"/>
          <w:kern w:val="2"/>
          <w:sz w:val="22"/>
          <w:szCs w:val="22"/>
          <w:lang w:eastAsia="en-US"/>
          <w14:ligatures w14:val="standardContextual"/>
        </w:rPr>
        <w:t xml:space="preserve">Bauvorhaben mit einer kurzen Bauzeit von sieben Monaten. </w:t>
      </w:r>
      <w:r w:rsidRPr="00AD34ED">
        <w:rPr>
          <w:rFonts w:ascii="Arial" w:eastAsiaTheme="minorHAnsi" w:hAnsi="Arial" w:cs="Arial"/>
          <w:kern w:val="2"/>
          <w:sz w:val="22"/>
          <w:szCs w:val="22"/>
          <w:lang w:eastAsia="en-US"/>
          <w14:ligatures w14:val="standardContextual"/>
        </w:rPr>
        <w:t xml:space="preserve">Oft musste während der Bauphase der Ablauf kapazitätsbedingt umgestellt oder Ressourcen anderwärtig aufgetrieben werden. Das ist nur mit dem Engagement aller Beteiligten gelungen. Wir haben uns auch dazu entschieden, während der Bauzeit allen </w:t>
      </w:r>
      <w:proofErr w:type="spellStart"/>
      <w:proofErr w:type="gramStart"/>
      <w:r w:rsidRPr="00AD34ED">
        <w:rPr>
          <w:rFonts w:ascii="Arial" w:eastAsiaTheme="minorHAnsi" w:hAnsi="Arial" w:cs="Arial"/>
          <w:kern w:val="2"/>
          <w:sz w:val="22"/>
          <w:szCs w:val="22"/>
          <w:lang w:eastAsia="en-US"/>
          <w14:ligatures w14:val="standardContextual"/>
        </w:rPr>
        <w:t>Mitarbeiter:innen</w:t>
      </w:r>
      <w:proofErr w:type="spellEnd"/>
      <w:proofErr w:type="gramEnd"/>
      <w:r w:rsidRPr="00AD34ED">
        <w:rPr>
          <w:rFonts w:ascii="Arial" w:eastAsiaTheme="minorHAnsi" w:hAnsi="Arial" w:cs="Arial"/>
          <w:kern w:val="2"/>
          <w:sz w:val="22"/>
          <w:szCs w:val="22"/>
          <w:lang w:eastAsia="en-US"/>
          <w14:ligatures w14:val="standardContextual"/>
        </w:rPr>
        <w:t xml:space="preserve"> und </w:t>
      </w:r>
      <w:proofErr w:type="spellStart"/>
      <w:r w:rsidRPr="00AD34ED">
        <w:rPr>
          <w:rFonts w:ascii="Arial" w:eastAsiaTheme="minorHAnsi" w:hAnsi="Arial" w:cs="Arial"/>
          <w:kern w:val="2"/>
          <w:sz w:val="22"/>
          <w:szCs w:val="22"/>
          <w:lang w:eastAsia="en-US"/>
          <w14:ligatures w14:val="standardContextual"/>
        </w:rPr>
        <w:t>Handwerker:innen</w:t>
      </w:r>
      <w:proofErr w:type="spellEnd"/>
      <w:r w:rsidRPr="00AD34ED">
        <w:rPr>
          <w:rFonts w:ascii="Arial" w:eastAsiaTheme="minorHAnsi" w:hAnsi="Arial" w:cs="Arial"/>
          <w:kern w:val="2"/>
          <w:sz w:val="22"/>
          <w:szCs w:val="22"/>
          <w:lang w:eastAsia="en-US"/>
          <w14:ligatures w14:val="standardContextual"/>
        </w:rPr>
        <w:t xml:space="preserve"> Essen und Getränke gratis zur Verfügung zu stellen“, so</w:t>
      </w:r>
      <w:r w:rsidRPr="009163AF">
        <w:rPr>
          <w:rFonts w:ascii="Arial" w:eastAsiaTheme="minorHAnsi" w:hAnsi="Arial" w:cs="Arial"/>
          <w:kern w:val="2"/>
          <w:sz w:val="22"/>
          <w:szCs w:val="22"/>
          <w:lang w:eastAsia="en-US"/>
          <w14:ligatures w14:val="standardContextual"/>
        </w:rPr>
        <w:t xml:space="preserve"> Christian</w:t>
      </w:r>
      <w:r w:rsidRPr="00AD34ED">
        <w:rPr>
          <w:rFonts w:ascii="Arial" w:eastAsiaTheme="minorHAnsi" w:hAnsi="Arial" w:cs="Arial"/>
          <w:kern w:val="2"/>
          <w:sz w:val="22"/>
          <w:szCs w:val="22"/>
          <w:lang w:eastAsia="en-US"/>
          <w14:ligatures w14:val="standardContextual"/>
        </w:rPr>
        <w:t xml:space="preserve"> Lorenz, </w:t>
      </w:r>
      <w:r w:rsidRPr="009163AF">
        <w:rPr>
          <w:rFonts w:ascii="Arial" w:eastAsiaTheme="minorHAnsi" w:hAnsi="Arial" w:cs="Arial"/>
          <w:kern w:val="2"/>
          <w:sz w:val="22"/>
          <w:szCs w:val="22"/>
          <w:lang w:eastAsia="en-US"/>
          <w14:ligatures w14:val="standardContextual"/>
        </w:rPr>
        <w:t xml:space="preserve">Geschäftsführer von Lorenz </w:t>
      </w:r>
      <w:proofErr w:type="spellStart"/>
      <w:r w:rsidRPr="009163AF">
        <w:rPr>
          <w:rFonts w:ascii="Arial" w:eastAsiaTheme="minorHAnsi" w:hAnsi="Arial" w:cs="Arial"/>
          <w:kern w:val="2"/>
          <w:sz w:val="22"/>
          <w:szCs w:val="22"/>
          <w:lang w:eastAsia="en-US"/>
          <w14:ligatures w14:val="standardContextual"/>
        </w:rPr>
        <w:t>Consult</w:t>
      </w:r>
      <w:proofErr w:type="spellEnd"/>
      <w:r w:rsidRPr="00AD34ED">
        <w:rPr>
          <w:rFonts w:ascii="Arial" w:eastAsiaTheme="minorHAnsi" w:hAnsi="Arial" w:cs="Arial"/>
          <w:kern w:val="2"/>
          <w:sz w:val="22"/>
          <w:szCs w:val="22"/>
          <w:lang w:eastAsia="en-US"/>
          <w14:ligatures w14:val="standardContextual"/>
        </w:rPr>
        <w:t>.</w:t>
      </w:r>
    </w:p>
    <w:p w14:paraId="0C95E605" w14:textId="77777777" w:rsidR="00AD34ED" w:rsidRPr="00AD34ED" w:rsidRDefault="00AD34ED" w:rsidP="00155B19">
      <w:pPr>
        <w:jc w:val="both"/>
        <w:rPr>
          <w:rFonts w:ascii="Arial" w:hAnsi="Arial" w:cs="Arial"/>
        </w:rPr>
      </w:pPr>
    </w:p>
    <w:p w14:paraId="77BEDB2F" w14:textId="15153B80" w:rsidR="00663C96" w:rsidRDefault="009C6E08" w:rsidP="00155B19">
      <w:pPr>
        <w:jc w:val="both"/>
        <w:rPr>
          <w:rFonts w:ascii="Arial" w:hAnsi="Arial" w:cs="Arial"/>
        </w:rPr>
      </w:pPr>
      <w:r w:rsidRPr="00AD34ED">
        <w:rPr>
          <w:rFonts w:ascii="Arial" w:hAnsi="Arial" w:cs="Arial"/>
        </w:rPr>
        <w:t>„</w:t>
      </w:r>
      <w:r w:rsidR="00663C96" w:rsidRPr="00AD34ED">
        <w:rPr>
          <w:rFonts w:ascii="Arial" w:hAnsi="Arial" w:cs="Arial"/>
        </w:rPr>
        <w:t>Wir haben bei der Planung und Umsetzung der Reitanlage besonders darauf geachtet, dass wir ein zukunftsweisendes und tierfreundliches Konzept umsetzen</w:t>
      </w:r>
      <w:r w:rsidR="00155B19" w:rsidRPr="00AD34ED">
        <w:rPr>
          <w:rFonts w:ascii="Arial" w:hAnsi="Arial" w:cs="Arial"/>
        </w:rPr>
        <w:t>“</w:t>
      </w:r>
      <w:r w:rsidR="00663C96" w:rsidRPr="00AD34ED">
        <w:rPr>
          <w:rFonts w:ascii="Arial" w:hAnsi="Arial" w:cs="Arial"/>
        </w:rPr>
        <w:t>, erklärt</w:t>
      </w:r>
      <w:r w:rsidR="00155B19" w:rsidRPr="00AD34ED">
        <w:rPr>
          <w:rFonts w:ascii="Arial" w:hAnsi="Arial" w:cs="Arial"/>
        </w:rPr>
        <w:t xml:space="preserve"> </w:t>
      </w:r>
      <w:r w:rsidR="00663C96" w:rsidRPr="00AD34ED">
        <w:rPr>
          <w:rFonts w:ascii="Arial" w:hAnsi="Arial" w:cs="Arial"/>
        </w:rPr>
        <w:t xml:space="preserve">Lorenz. </w:t>
      </w:r>
      <w:r w:rsidR="00155B19" w:rsidRPr="00AD34ED">
        <w:rPr>
          <w:rFonts w:ascii="Arial" w:hAnsi="Arial" w:cs="Arial"/>
        </w:rPr>
        <w:t>„</w:t>
      </w:r>
      <w:r w:rsidR="00663C96" w:rsidRPr="00AD34ED">
        <w:rPr>
          <w:rFonts w:ascii="Arial" w:hAnsi="Arial" w:cs="Arial"/>
        </w:rPr>
        <w:t>Die Nutzung erneuerbarer Energien, die großzügigen Pferdeboxen und Paddocks sowie der Pferde-Schwimmteich sind nur einige Beispiele dafür, wie wir Nachhaltigkeit und Tierwohl in den Mittelpunkt gestellt haben.</w:t>
      </w:r>
      <w:r w:rsidR="00155B19" w:rsidRPr="00AD34ED">
        <w:rPr>
          <w:rFonts w:ascii="Arial" w:hAnsi="Arial" w:cs="Arial"/>
        </w:rPr>
        <w:t>“</w:t>
      </w:r>
    </w:p>
    <w:p w14:paraId="6FB15919" w14:textId="77777777" w:rsidR="009163AF" w:rsidRDefault="009163AF" w:rsidP="00155B19">
      <w:pPr>
        <w:jc w:val="both"/>
        <w:rPr>
          <w:rFonts w:ascii="Arial" w:hAnsi="Arial" w:cs="Arial"/>
        </w:rPr>
      </w:pPr>
    </w:p>
    <w:p w14:paraId="7EEC7165" w14:textId="53D549EA" w:rsidR="009163AF" w:rsidRPr="009163AF" w:rsidRDefault="009163AF" w:rsidP="009163AF">
      <w:pPr>
        <w:rPr>
          <w:rFonts w:ascii="Arial" w:hAnsi="Arial" w:cs="Arial"/>
        </w:rPr>
      </w:pPr>
      <w:r>
        <w:rPr>
          <w:rFonts w:ascii="Arial" w:hAnsi="Arial" w:cs="Arial"/>
        </w:rPr>
        <w:t xml:space="preserve">Der Bau des Projekts erfolgte von Lorenz </w:t>
      </w:r>
      <w:proofErr w:type="spellStart"/>
      <w:r>
        <w:rPr>
          <w:rFonts w:ascii="Arial" w:hAnsi="Arial" w:cs="Arial"/>
        </w:rPr>
        <w:t>Consult</w:t>
      </w:r>
      <w:proofErr w:type="spellEnd"/>
      <w:r>
        <w:rPr>
          <w:rFonts w:ascii="Arial" w:hAnsi="Arial" w:cs="Arial"/>
        </w:rPr>
        <w:t xml:space="preserve"> in Zusammenarbeit mit </w:t>
      </w:r>
      <w:r w:rsidRPr="009163AF">
        <w:rPr>
          <w:rFonts w:ascii="Arial" w:hAnsi="Arial" w:cs="Arial"/>
        </w:rPr>
        <w:t xml:space="preserve">Baumeister </w:t>
      </w:r>
      <w:proofErr w:type="gramStart"/>
      <w:r w:rsidRPr="009163AF">
        <w:rPr>
          <w:rFonts w:ascii="Arial" w:hAnsi="Arial" w:cs="Arial"/>
        </w:rPr>
        <w:t>Rück</w:t>
      </w:r>
      <w:proofErr w:type="gramEnd"/>
      <w:r>
        <w:rPr>
          <w:rFonts w:ascii="Arial" w:hAnsi="Arial" w:cs="Arial"/>
        </w:rPr>
        <w:t xml:space="preserve">, </w:t>
      </w:r>
      <w:r w:rsidRPr="009163AF">
        <w:rPr>
          <w:rFonts w:ascii="Arial" w:hAnsi="Arial" w:cs="Arial"/>
        </w:rPr>
        <w:t xml:space="preserve">Bodenleger und Trockenbau </w:t>
      </w:r>
      <w:proofErr w:type="spellStart"/>
      <w:r w:rsidRPr="009163AF">
        <w:rPr>
          <w:rFonts w:ascii="Arial" w:hAnsi="Arial" w:cs="Arial"/>
        </w:rPr>
        <w:t>Pazelt</w:t>
      </w:r>
      <w:proofErr w:type="spellEnd"/>
      <w:r>
        <w:rPr>
          <w:rFonts w:ascii="Arial" w:hAnsi="Arial" w:cs="Arial"/>
        </w:rPr>
        <w:t xml:space="preserve">, </w:t>
      </w:r>
      <w:r w:rsidRPr="009163AF">
        <w:rPr>
          <w:rFonts w:ascii="Arial" w:hAnsi="Arial" w:cs="Arial"/>
        </w:rPr>
        <w:t>E-Technik Lafer</w:t>
      </w:r>
      <w:r>
        <w:rPr>
          <w:rFonts w:ascii="Arial" w:hAnsi="Arial" w:cs="Arial"/>
        </w:rPr>
        <w:t>,</w:t>
      </w:r>
      <w:r w:rsidRPr="009163AF">
        <w:rPr>
          <w:rFonts w:ascii="Arial" w:hAnsi="Arial" w:cs="Arial"/>
        </w:rPr>
        <w:t xml:space="preserve"> Holzbau </w:t>
      </w:r>
      <w:proofErr w:type="spellStart"/>
      <w:r w:rsidRPr="009163AF">
        <w:rPr>
          <w:rFonts w:ascii="Arial" w:hAnsi="Arial" w:cs="Arial"/>
        </w:rPr>
        <w:t>Roposa</w:t>
      </w:r>
      <w:proofErr w:type="spellEnd"/>
      <w:r>
        <w:rPr>
          <w:rFonts w:ascii="Arial" w:hAnsi="Arial" w:cs="Arial"/>
        </w:rPr>
        <w:t xml:space="preserve">, </w:t>
      </w:r>
      <w:r w:rsidRPr="009163AF">
        <w:rPr>
          <w:rFonts w:ascii="Arial" w:hAnsi="Arial" w:cs="Arial"/>
        </w:rPr>
        <w:t xml:space="preserve">Installateur </w:t>
      </w:r>
      <w:proofErr w:type="spellStart"/>
      <w:r w:rsidRPr="009163AF">
        <w:rPr>
          <w:rFonts w:ascii="Arial" w:hAnsi="Arial" w:cs="Arial"/>
        </w:rPr>
        <w:t>Krobath</w:t>
      </w:r>
      <w:proofErr w:type="spellEnd"/>
      <w:r>
        <w:rPr>
          <w:rFonts w:ascii="Arial" w:hAnsi="Arial" w:cs="Arial"/>
        </w:rPr>
        <w:t xml:space="preserve">, </w:t>
      </w:r>
      <w:r w:rsidRPr="009163AF">
        <w:rPr>
          <w:rFonts w:ascii="Arial" w:hAnsi="Arial" w:cs="Arial"/>
        </w:rPr>
        <w:t xml:space="preserve">Spenglerei </w:t>
      </w:r>
      <w:proofErr w:type="spellStart"/>
      <w:r w:rsidRPr="009163AF">
        <w:rPr>
          <w:rFonts w:ascii="Arial" w:hAnsi="Arial" w:cs="Arial"/>
        </w:rPr>
        <w:t>Zidek</w:t>
      </w:r>
      <w:proofErr w:type="spellEnd"/>
      <w:r>
        <w:rPr>
          <w:rFonts w:ascii="Arial" w:hAnsi="Arial" w:cs="Arial"/>
        </w:rPr>
        <w:t xml:space="preserve">, </w:t>
      </w:r>
      <w:r w:rsidRPr="009163AF">
        <w:rPr>
          <w:rFonts w:ascii="Arial" w:hAnsi="Arial" w:cs="Arial"/>
        </w:rPr>
        <w:t>Stahlbau Müller</w:t>
      </w:r>
      <w:r>
        <w:rPr>
          <w:rFonts w:ascii="Arial" w:hAnsi="Arial" w:cs="Arial"/>
        </w:rPr>
        <w:t xml:space="preserve"> und </w:t>
      </w:r>
      <w:r w:rsidRPr="009163AF">
        <w:rPr>
          <w:rFonts w:ascii="Arial" w:hAnsi="Arial" w:cs="Arial"/>
        </w:rPr>
        <w:t>Zimmerei König &amp; Gruber</w:t>
      </w:r>
      <w:r>
        <w:rPr>
          <w:rFonts w:ascii="Arial" w:hAnsi="Arial" w:cs="Arial"/>
        </w:rPr>
        <w:t>.</w:t>
      </w:r>
    </w:p>
    <w:p w14:paraId="17E35020" w14:textId="3881697B" w:rsidR="005F4CEB" w:rsidRPr="00CE4DCD" w:rsidRDefault="00DB2721" w:rsidP="00556802">
      <w:pPr>
        <w:rPr>
          <w:rFonts w:ascii="Aptos" w:eastAsia="Times New Roman" w:hAnsi="Aptos" w:cs="Times New Roman"/>
          <w:color w:val="212121"/>
          <w:kern w:val="0"/>
          <w:sz w:val="20"/>
          <w:szCs w:val="20"/>
          <w:lang w:eastAsia="de-DE"/>
          <w14:ligatures w14:val="none"/>
        </w:rPr>
      </w:pPr>
      <w:r w:rsidRPr="00DB2721">
        <w:rPr>
          <w:rFonts w:ascii="Arial" w:hAnsi="Arial" w:cs="Arial"/>
        </w:rPr>
        <w:t> </w:t>
      </w:r>
    </w:p>
    <w:p w14:paraId="51CA7F35" w14:textId="77777777" w:rsidR="008B03AA" w:rsidRPr="00D931B9" w:rsidRDefault="008B03AA" w:rsidP="00556802">
      <w:pPr>
        <w:jc w:val="both"/>
        <w:rPr>
          <w:rFonts w:ascii="Arial" w:hAnsi="Arial" w:cs="Arial"/>
          <w:sz w:val="20"/>
          <w:szCs w:val="20"/>
        </w:rPr>
      </w:pPr>
      <w:r w:rsidRPr="00D931B9">
        <w:rPr>
          <w:rFonts w:ascii="Arial" w:hAnsi="Arial" w:cs="Arial"/>
          <w:b/>
          <w:bCs/>
          <w:sz w:val="20"/>
          <w:szCs w:val="20"/>
        </w:rPr>
        <w:t xml:space="preserve">Über Lorenz </w:t>
      </w:r>
      <w:proofErr w:type="spellStart"/>
      <w:r w:rsidRPr="00D931B9">
        <w:rPr>
          <w:rFonts w:ascii="Arial" w:hAnsi="Arial" w:cs="Arial"/>
          <w:b/>
          <w:bCs/>
          <w:sz w:val="20"/>
          <w:szCs w:val="20"/>
        </w:rPr>
        <w:t>Consult</w:t>
      </w:r>
      <w:proofErr w:type="spellEnd"/>
    </w:p>
    <w:p w14:paraId="607F0685" w14:textId="40FE7B38" w:rsidR="008B03AA" w:rsidRPr="00D931B9" w:rsidRDefault="008B03AA" w:rsidP="00556802">
      <w:pPr>
        <w:jc w:val="both"/>
        <w:rPr>
          <w:rFonts w:ascii="Arial" w:hAnsi="Arial" w:cs="Arial"/>
          <w:sz w:val="20"/>
          <w:szCs w:val="20"/>
        </w:rPr>
      </w:pPr>
      <w:r w:rsidRPr="00D931B9">
        <w:rPr>
          <w:rFonts w:ascii="Arial" w:hAnsi="Arial" w:cs="Arial"/>
          <w:sz w:val="20"/>
          <w:szCs w:val="20"/>
        </w:rPr>
        <w:t xml:space="preserve">Das Zivilingenieurbüro für Bauwesen wurde 1972 von DI Werner Lorenz gegründet. 2000 stieg Sohn DI Christian Lorenz ins Unternehmen ein, er führt es heute in zweiter Generation. Die über 60 Mitarbeitenden decken alle bauspezifischen Planungs- und Überwachungs-Leistungen in den Bereichen Gesundheitseinrichtungen, Reinraum für </w:t>
      </w:r>
      <w:proofErr w:type="spellStart"/>
      <w:r w:rsidRPr="00D931B9">
        <w:rPr>
          <w:rFonts w:ascii="Arial" w:hAnsi="Arial" w:cs="Arial"/>
          <w:sz w:val="20"/>
          <w:szCs w:val="20"/>
        </w:rPr>
        <w:t>Pharma</w:t>
      </w:r>
      <w:proofErr w:type="spellEnd"/>
      <w:r w:rsidRPr="00D931B9">
        <w:rPr>
          <w:rFonts w:ascii="Arial" w:hAnsi="Arial" w:cs="Arial"/>
          <w:sz w:val="20"/>
          <w:szCs w:val="20"/>
        </w:rPr>
        <w:t>, Food und Elektronik, Industrie- und Stahlbau sowie Planungstechnologie 5D-BIM und Digitalisierung am Bau mit ihrer Expertise ab. Im Bereich BIM zählt Lorenz Consult zu den Pionieren. Der Hauptsitz ist in Graz mit Zweigstellen in Wien, Linz und Villach sowie einem Partnerbüro in Berlin. Projekte werden weltweit u.a. in den USA verwirklicht, besonders stark ist das Grazer Zivilingenieurbüro in der DACH-Region vertreten</w:t>
      </w:r>
      <w:r w:rsidR="00863F41">
        <w:rPr>
          <w:rFonts w:ascii="Arial" w:hAnsi="Arial" w:cs="Arial"/>
          <w:sz w:val="20"/>
          <w:szCs w:val="20"/>
        </w:rPr>
        <w:t xml:space="preserve">. </w:t>
      </w:r>
      <w:r w:rsidR="00863F41" w:rsidRPr="00D931B9">
        <w:rPr>
          <w:rFonts w:ascii="Arial" w:hAnsi="Arial" w:cs="Arial"/>
          <w:sz w:val="20"/>
          <w:szCs w:val="20"/>
        </w:rPr>
        <w:t>202</w:t>
      </w:r>
      <w:r w:rsidR="00A43AD9">
        <w:rPr>
          <w:rFonts w:ascii="Arial" w:hAnsi="Arial" w:cs="Arial"/>
          <w:sz w:val="20"/>
          <w:szCs w:val="20"/>
        </w:rPr>
        <w:t>3</w:t>
      </w:r>
      <w:r w:rsidR="00863F41" w:rsidRPr="00D931B9">
        <w:rPr>
          <w:rFonts w:ascii="Arial" w:hAnsi="Arial" w:cs="Arial"/>
          <w:sz w:val="20"/>
          <w:szCs w:val="20"/>
        </w:rPr>
        <w:t xml:space="preserve"> erwirtschaftete Lorenz </w:t>
      </w:r>
      <w:proofErr w:type="spellStart"/>
      <w:r w:rsidR="00863F41" w:rsidRPr="00D931B9">
        <w:rPr>
          <w:rFonts w:ascii="Arial" w:hAnsi="Arial" w:cs="Arial"/>
          <w:sz w:val="20"/>
          <w:szCs w:val="20"/>
        </w:rPr>
        <w:t>Consult</w:t>
      </w:r>
      <w:proofErr w:type="spellEnd"/>
      <w:r w:rsidR="00863F41" w:rsidRPr="00D931B9">
        <w:rPr>
          <w:rFonts w:ascii="Arial" w:hAnsi="Arial" w:cs="Arial"/>
          <w:sz w:val="20"/>
          <w:szCs w:val="20"/>
        </w:rPr>
        <w:t xml:space="preserve"> einen Umsatz von </w:t>
      </w:r>
      <w:r w:rsidR="00A43AD9">
        <w:rPr>
          <w:rFonts w:ascii="Arial" w:hAnsi="Arial" w:cs="Arial"/>
          <w:sz w:val="20"/>
          <w:szCs w:val="20"/>
        </w:rPr>
        <w:t>12,4</w:t>
      </w:r>
      <w:r w:rsidR="00863F41" w:rsidRPr="00D931B9">
        <w:rPr>
          <w:rFonts w:ascii="Arial" w:hAnsi="Arial" w:cs="Arial"/>
          <w:sz w:val="20"/>
          <w:szCs w:val="20"/>
        </w:rPr>
        <w:t xml:space="preserve"> Millionen Euro.</w:t>
      </w:r>
    </w:p>
    <w:p w14:paraId="0429F63C" w14:textId="77777777" w:rsidR="008B03AA" w:rsidRDefault="00000000" w:rsidP="00556802">
      <w:pPr>
        <w:jc w:val="both"/>
        <w:rPr>
          <w:rFonts w:ascii="Arial" w:hAnsi="Arial" w:cs="Arial"/>
          <w:sz w:val="20"/>
          <w:szCs w:val="20"/>
        </w:rPr>
      </w:pPr>
      <w:hyperlink r:id="rId9" w:history="1">
        <w:r w:rsidR="008B03AA" w:rsidRPr="00D931B9">
          <w:rPr>
            <w:rStyle w:val="Hyperlink"/>
            <w:sz w:val="20"/>
            <w:szCs w:val="20"/>
          </w:rPr>
          <w:t>www.lorenz-consult.at</w:t>
        </w:r>
      </w:hyperlink>
      <w:r w:rsidR="008B03AA">
        <w:rPr>
          <w:rFonts w:ascii="Arial" w:hAnsi="Arial" w:cs="Arial"/>
          <w:sz w:val="20"/>
          <w:szCs w:val="20"/>
        </w:rPr>
        <w:t xml:space="preserve"> </w:t>
      </w:r>
    </w:p>
    <w:p w14:paraId="58D80E13" w14:textId="77777777" w:rsidR="008B03AA" w:rsidRDefault="008B03AA" w:rsidP="00556802">
      <w:pPr>
        <w:jc w:val="both"/>
        <w:rPr>
          <w:rFonts w:ascii="Arial" w:hAnsi="Arial" w:cs="Arial"/>
          <w:sz w:val="20"/>
          <w:szCs w:val="20"/>
        </w:rPr>
      </w:pPr>
    </w:p>
    <w:p w14:paraId="632563D8" w14:textId="432AD5CB" w:rsidR="007F092A" w:rsidRDefault="007F092A" w:rsidP="00556802">
      <w:pPr>
        <w:jc w:val="both"/>
        <w:rPr>
          <w:rFonts w:ascii="Arial" w:hAnsi="Arial" w:cs="Arial"/>
          <w:sz w:val="20"/>
          <w:szCs w:val="20"/>
        </w:rPr>
      </w:pPr>
      <w:r>
        <w:rPr>
          <w:rFonts w:ascii="Arial" w:hAnsi="Arial" w:cs="Arial"/>
          <w:sz w:val="20"/>
          <w:szCs w:val="20"/>
        </w:rPr>
        <w:t xml:space="preserve">Mehr zur Reitanlage: </w:t>
      </w:r>
      <w:hyperlink r:id="rId10" w:history="1">
        <w:r w:rsidRPr="00802154">
          <w:rPr>
            <w:rStyle w:val="Hyperlink"/>
            <w:rFonts w:ascii="Arial" w:hAnsi="Arial" w:cs="Arial"/>
            <w:sz w:val="20"/>
            <w:szCs w:val="20"/>
          </w:rPr>
          <w:t>https://www.equinopathie.at/home</w:t>
        </w:r>
      </w:hyperlink>
      <w:r>
        <w:rPr>
          <w:rFonts w:ascii="Arial" w:hAnsi="Arial" w:cs="Arial"/>
          <w:sz w:val="20"/>
          <w:szCs w:val="20"/>
        </w:rPr>
        <w:t xml:space="preserve"> </w:t>
      </w:r>
    </w:p>
    <w:p w14:paraId="0571FFE3" w14:textId="77777777" w:rsidR="007F092A" w:rsidRPr="006E7E93" w:rsidRDefault="007F092A" w:rsidP="00556802">
      <w:pPr>
        <w:jc w:val="both"/>
        <w:rPr>
          <w:rFonts w:ascii="Arial" w:hAnsi="Arial" w:cs="Arial"/>
          <w:sz w:val="20"/>
          <w:szCs w:val="20"/>
        </w:rPr>
      </w:pPr>
    </w:p>
    <w:p w14:paraId="70EE2E66" w14:textId="2E080522" w:rsidR="002F22D7" w:rsidRPr="005F4CEB" w:rsidRDefault="006E7E93" w:rsidP="00556802">
      <w:pPr>
        <w:rPr>
          <w:rFonts w:ascii="Arial" w:hAnsi="Arial" w:cs="Arial"/>
          <w:b/>
          <w:bCs/>
          <w:sz w:val="28"/>
          <w:szCs w:val="28"/>
        </w:rPr>
      </w:pPr>
      <w:proofErr w:type="spellStart"/>
      <w:r w:rsidRPr="006E7E93">
        <w:rPr>
          <w:rFonts w:ascii="Arial" w:hAnsi="Arial" w:cs="Arial"/>
          <w:b/>
          <w:bCs/>
          <w:sz w:val="20"/>
          <w:szCs w:val="20"/>
        </w:rPr>
        <w:t>Fototext</w:t>
      </w:r>
      <w:proofErr w:type="spellEnd"/>
      <w:r w:rsidRPr="006E7E93">
        <w:rPr>
          <w:rFonts w:ascii="Arial" w:hAnsi="Arial" w:cs="Arial"/>
          <w:b/>
          <w:bCs/>
          <w:sz w:val="20"/>
          <w:szCs w:val="20"/>
        </w:rPr>
        <w:t>:</w:t>
      </w:r>
      <w:r w:rsidRPr="006E7E93">
        <w:rPr>
          <w:rFonts w:ascii="Arial" w:hAnsi="Arial" w:cs="Arial"/>
          <w:sz w:val="20"/>
          <w:szCs w:val="20"/>
        </w:rPr>
        <w:t xml:space="preserve"> </w:t>
      </w:r>
      <w:r w:rsidR="00155B19">
        <w:rPr>
          <w:rFonts w:ascii="Arial" w:hAnsi="Arial" w:cs="Arial"/>
          <w:sz w:val="20"/>
          <w:szCs w:val="20"/>
        </w:rPr>
        <w:t xml:space="preserve">Nachhaltigkeit und Tierwohl im Mittelpunkt: Reitanlage in </w:t>
      </w:r>
      <w:proofErr w:type="spellStart"/>
      <w:r w:rsidR="00155B19">
        <w:rPr>
          <w:rFonts w:ascii="Arial" w:hAnsi="Arial" w:cs="Arial"/>
          <w:sz w:val="20"/>
          <w:szCs w:val="20"/>
        </w:rPr>
        <w:t>Radochen</w:t>
      </w:r>
      <w:proofErr w:type="spellEnd"/>
      <w:r w:rsidR="00155B19">
        <w:rPr>
          <w:rFonts w:ascii="Arial" w:hAnsi="Arial" w:cs="Arial"/>
          <w:sz w:val="20"/>
          <w:szCs w:val="20"/>
        </w:rPr>
        <w:t>.</w:t>
      </w:r>
    </w:p>
    <w:p w14:paraId="0C1EE495" w14:textId="01558D20" w:rsidR="006E7E93" w:rsidRPr="006E7E93" w:rsidRDefault="006E7E93" w:rsidP="00556802">
      <w:pPr>
        <w:jc w:val="both"/>
        <w:rPr>
          <w:rFonts w:ascii="Arial" w:hAnsi="Arial" w:cs="Arial"/>
          <w:sz w:val="20"/>
          <w:szCs w:val="20"/>
        </w:rPr>
      </w:pPr>
      <w:proofErr w:type="spellStart"/>
      <w:r w:rsidRPr="006E7E93">
        <w:rPr>
          <w:rFonts w:ascii="Arial" w:hAnsi="Arial" w:cs="Arial"/>
          <w:b/>
          <w:bCs/>
          <w:sz w:val="20"/>
          <w:szCs w:val="20"/>
        </w:rPr>
        <w:t>Fotocredit</w:t>
      </w:r>
      <w:proofErr w:type="spellEnd"/>
      <w:r w:rsidRPr="006E7E93">
        <w:rPr>
          <w:rFonts w:ascii="Arial" w:hAnsi="Arial" w:cs="Arial"/>
          <w:b/>
          <w:bCs/>
          <w:sz w:val="20"/>
          <w:szCs w:val="20"/>
        </w:rPr>
        <w:t>:</w:t>
      </w:r>
      <w:r w:rsidRPr="006E7E93">
        <w:rPr>
          <w:rFonts w:ascii="Arial" w:hAnsi="Arial" w:cs="Arial"/>
          <w:sz w:val="20"/>
          <w:szCs w:val="20"/>
        </w:rPr>
        <w:t xml:space="preserve"> </w:t>
      </w:r>
      <w:r w:rsidRPr="006E7E93">
        <w:rPr>
          <w:rFonts w:ascii="Arial" w:hAnsi="Arial" w:cs="Arial"/>
          <w:color w:val="000000"/>
          <w:sz w:val="20"/>
          <w:szCs w:val="20"/>
        </w:rPr>
        <w:t xml:space="preserve">© Lorenz </w:t>
      </w:r>
      <w:proofErr w:type="spellStart"/>
      <w:r w:rsidRPr="006E7E93">
        <w:rPr>
          <w:rFonts w:ascii="Arial" w:hAnsi="Arial" w:cs="Arial"/>
          <w:color w:val="000000"/>
          <w:sz w:val="20"/>
          <w:szCs w:val="20"/>
        </w:rPr>
        <w:t>Consult</w:t>
      </w:r>
      <w:proofErr w:type="spellEnd"/>
    </w:p>
    <w:p w14:paraId="670F024F" w14:textId="77777777" w:rsidR="006E7E93" w:rsidRDefault="006E7E93" w:rsidP="00556802">
      <w:pPr>
        <w:jc w:val="both"/>
        <w:rPr>
          <w:rFonts w:ascii="Arial" w:hAnsi="Arial" w:cs="Arial"/>
          <w:sz w:val="20"/>
          <w:szCs w:val="20"/>
        </w:rPr>
      </w:pPr>
    </w:p>
    <w:p w14:paraId="73A0C42B" w14:textId="77777777" w:rsidR="008B03AA" w:rsidRDefault="008B03AA" w:rsidP="00556802">
      <w:pPr>
        <w:jc w:val="both"/>
        <w:rPr>
          <w:rFonts w:ascii="Arial" w:hAnsi="Arial" w:cs="Arial"/>
          <w:b/>
          <w:bCs/>
          <w:sz w:val="20"/>
          <w:szCs w:val="20"/>
        </w:rPr>
      </w:pPr>
      <w:r>
        <w:rPr>
          <w:rFonts w:ascii="Arial" w:hAnsi="Arial" w:cs="Arial"/>
          <w:b/>
          <w:bCs/>
          <w:sz w:val="20"/>
          <w:szCs w:val="20"/>
        </w:rPr>
        <w:t xml:space="preserve">Rückfragehinweis: </w:t>
      </w:r>
    </w:p>
    <w:p w14:paraId="79929A95" w14:textId="77777777" w:rsidR="008B03AA" w:rsidRDefault="008B03AA" w:rsidP="00556802">
      <w:pPr>
        <w:jc w:val="both"/>
        <w:rPr>
          <w:rFonts w:ascii="Arial" w:hAnsi="Arial" w:cs="Arial"/>
          <w:sz w:val="20"/>
          <w:szCs w:val="20"/>
        </w:rPr>
      </w:pPr>
      <w:r>
        <w:rPr>
          <w:rFonts w:ascii="Arial" w:hAnsi="Arial" w:cs="Arial"/>
          <w:sz w:val="20"/>
          <w:szCs w:val="20"/>
        </w:rPr>
        <w:t xml:space="preserve">Dr. Alexandra Vasak, Reiter PR </w:t>
      </w:r>
    </w:p>
    <w:p w14:paraId="084134CD" w14:textId="77777777" w:rsidR="008B03AA" w:rsidRDefault="008B03AA" w:rsidP="00556802">
      <w:pPr>
        <w:jc w:val="both"/>
        <w:rPr>
          <w:rFonts w:ascii="Arial" w:hAnsi="Arial" w:cs="Arial"/>
          <w:sz w:val="20"/>
          <w:szCs w:val="20"/>
        </w:rPr>
      </w:pPr>
      <w:r w:rsidRPr="00D931B9">
        <w:rPr>
          <w:rFonts w:ascii="Arial" w:hAnsi="Arial" w:cs="Arial"/>
          <w:sz w:val="20"/>
          <w:szCs w:val="20"/>
        </w:rPr>
        <w:t>+43 699 120 895 59</w:t>
      </w:r>
    </w:p>
    <w:p w14:paraId="48935AE3" w14:textId="77777777" w:rsidR="008B03AA" w:rsidRPr="00D931B9" w:rsidRDefault="00000000" w:rsidP="00556802">
      <w:pPr>
        <w:jc w:val="both"/>
        <w:rPr>
          <w:rFonts w:ascii="Arial" w:hAnsi="Arial" w:cs="Arial"/>
          <w:sz w:val="20"/>
          <w:szCs w:val="20"/>
        </w:rPr>
      </w:pPr>
      <w:hyperlink r:id="rId11" w:history="1">
        <w:r w:rsidR="008B03AA" w:rsidRPr="00D931B9">
          <w:rPr>
            <w:rStyle w:val="Hyperlink"/>
            <w:rFonts w:ascii="Arial" w:hAnsi="Arial" w:cs="Arial"/>
            <w:sz w:val="20"/>
            <w:szCs w:val="20"/>
          </w:rPr>
          <w:t>alexandra.vasak@reiterpr.com</w:t>
        </w:r>
      </w:hyperlink>
    </w:p>
    <w:p w14:paraId="5CC35660" w14:textId="562BB747" w:rsidR="00A84223" w:rsidRPr="00F9780D" w:rsidRDefault="008B03AA" w:rsidP="00F9780D">
      <w:pPr>
        <w:jc w:val="both"/>
        <w:rPr>
          <w:rFonts w:ascii="Arial" w:hAnsi="Arial" w:cs="Arial"/>
          <w:sz w:val="20"/>
          <w:szCs w:val="20"/>
        </w:rPr>
      </w:pPr>
      <w:r w:rsidRPr="00347AFA">
        <w:rPr>
          <w:rFonts w:ascii="Arial" w:hAnsi="Arial" w:cs="Arial"/>
          <w:sz w:val="20"/>
          <w:szCs w:val="20"/>
        </w:rPr>
        <w:t>Praterstraße 1 | 1020 Wien</w:t>
      </w:r>
    </w:p>
    <w:p w14:paraId="49A74270" w14:textId="77777777" w:rsidR="00F73189" w:rsidRDefault="00F73189" w:rsidP="00556802"/>
    <w:sectPr w:rsidR="00F73189" w:rsidSect="00D04F1D">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AD668" w14:textId="77777777" w:rsidR="00916F75" w:rsidRDefault="00916F75" w:rsidP="008B03AA">
      <w:r>
        <w:separator/>
      </w:r>
    </w:p>
  </w:endnote>
  <w:endnote w:type="continuationSeparator" w:id="0">
    <w:p w14:paraId="00D871B6" w14:textId="77777777" w:rsidR="00916F75" w:rsidRDefault="00916F75" w:rsidP="008B03AA">
      <w:r>
        <w:continuationSeparator/>
      </w:r>
    </w:p>
  </w:endnote>
  <w:endnote w:type="continuationNotice" w:id="1">
    <w:p w14:paraId="2C6FC1B8" w14:textId="77777777" w:rsidR="00916F75" w:rsidRDefault="00916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5661C" w14:textId="77777777" w:rsidR="00916F75" w:rsidRDefault="00916F75" w:rsidP="008B03AA">
      <w:r>
        <w:separator/>
      </w:r>
    </w:p>
  </w:footnote>
  <w:footnote w:type="continuationSeparator" w:id="0">
    <w:p w14:paraId="7062C012" w14:textId="77777777" w:rsidR="00916F75" w:rsidRDefault="00916F75" w:rsidP="008B03AA">
      <w:r>
        <w:continuationSeparator/>
      </w:r>
    </w:p>
  </w:footnote>
  <w:footnote w:type="continuationNotice" w:id="1">
    <w:p w14:paraId="27F98723" w14:textId="77777777" w:rsidR="00916F75" w:rsidRDefault="00916F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DF77" w14:textId="112CE6AA" w:rsidR="008B03AA" w:rsidRDefault="00F2466A" w:rsidP="008B03AA">
    <w:pPr>
      <w:pStyle w:val="Kopfzeile"/>
      <w:jc w:val="right"/>
    </w:pPr>
    <w:r>
      <w:rPr>
        <w:noProof/>
      </w:rPr>
      <w:drawing>
        <wp:inline distT="0" distB="0" distL="0" distR="0" wp14:anchorId="679A7572" wp14:editId="28005A4C">
          <wp:extent cx="2440008" cy="271112"/>
          <wp:effectExtent l="0" t="0" r="0" b="0"/>
          <wp:docPr id="10637608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60867" name="Grafik 1063760867"/>
                  <pic:cNvPicPr/>
                </pic:nvPicPr>
                <pic:blipFill>
                  <a:blip r:embed="rId1">
                    <a:extLst>
                      <a:ext uri="{28A0092B-C50C-407E-A947-70E740481C1C}">
                        <a14:useLocalDpi xmlns:a14="http://schemas.microsoft.com/office/drawing/2010/main" val="0"/>
                      </a:ext>
                    </a:extLst>
                  </a:blip>
                  <a:stretch>
                    <a:fillRect/>
                  </a:stretch>
                </pic:blipFill>
                <pic:spPr>
                  <a:xfrm>
                    <a:off x="0" y="0"/>
                    <a:ext cx="2700380" cy="300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E206F"/>
    <w:multiLevelType w:val="hybridMultilevel"/>
    <w:tmpl w:val="DFAEBB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55C829A5"/>
    <w:multiLevelType w:val="hybridMultilevel"/>
    <w:tmpl w:val="D974C4D2"/>
    <w:lvl w:ilvl="0" w:tplc="09CC1E38">
      <w:start w:val="1"/>
      <w:numFmt w:val="bullet"/>
      <w:lvlText w:val=""/>
      <w:lvlJc w:val="left"/>
      <w:pPr>
        <w:ind w:left="142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1208744">
    <w:abstractNumId w:val="0"/>
  </w:num>
  <w:num w:numId="2" w16cid:durableId="1256741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AA"/>
    <w:rsid w:val="00020D69"/>
    <w:rsid w:val="00025FDF"/>
    <w:rsid w:val="00027391"/>
    <w:rsid w:val="0003256A"/>
    <w:rsid w:val="00044D7C"/>
    <w:rsid w:val="00054354"/>
    <w:rsid w:val="000627E9"/>
    <w:rsid w:val="00066A92"/>
    <w:rsid w:val="00081209"/>
    <w:rsid w:val="000841ED"/>
    <w:rsid w:val="00085B5C"/>
    <w:rsid w:val="00091F72"/>
    <w:rsid w:val="000969D1"/>
    <w:rsid w:val="000A16AB"/>
    <w:rsid w:val="000A2FB4"/>
    <w:rsid w:val="000A4E83"/>
    <w:rsid w:val="000A6591"/>
    <w:rsid w:val="000A790A"/>
    <w:rsid w:val="000B0566"/>
    <w:rsid w:val="000B6506"/>
    <w:rsid w:val="000C0280"/>
    <w:rsid w:val="000C45FE"/>
    <w:rsid w:val="000C5122"/>
    <w:rsid w:val="000E141C"/>
    <w:rsid w:val="000E52FE"/>
    <w:rsid w:val="000E7CF6"/>
    <w:rsid w:val="000F077C"/>
    <w:rsid w:val="000F1EDC"/>
    <w:rsid w:val="000F2878"/>
    <w:rsid w:val="000F28CE"/>
    <w:rsid w:val="000F4300"/>
    <w:rsid w:val="000F4F09"/>
    <w:rsid w:val="000F58E5"/>
    <w:rsid w:val="000F70C9"/>
    <w:rsid w:val="0010052B"/>
    <w:rsid w:val="00102DD8"/>
    <w:rsid w:val="001133F3"/>
    <w:rsid w:val="00121706"/>
    <w:rsid w:val="00122309"/>
    <w:rsid w:val="00123D47"/>
    <w:rsid w:val="00136B23"/>
    <w:rsid w:val="00150FF5"/>
    <w:rsid w:val="00155B19"/>
    <w:rsid w:val="00164055"/>
    <w:rsid w:val="00173804"/>
    <w:rsid w:val="00177C4C"/>
    <w:rsid w:val="00183181"/>
    <w:rsid w:val="00183238"/>
    <w:rsid w:val="00183EB0"/>
    <w:rsid w:val="001862CD"/>
    <w:rsid w:val="0019079B"/>
    <w:rsid w:val="00195EBA"/>
    <w:rsid w:val="0019799C"/>
    <w:rsid w:val="001A076F"/>
    <w:rsid w:val="001A18F5"/>
    <w:rsid w:val="001A1AC9"/>
    <w:rsid w:val="001B08B1"/>
    <w:rsid w:val="001B24D7"/>
    <w:rsid w:val="001B404F"/>
    <w:rsid w:val="001B4B78"/>
    <w:rsid w:val="001C0211"/>
    <w:rsid w:val="001C2CA6"/>
    <w:rsid w:val="001C6499"/>
    <w:rsid w:val="001D443E"/>
    <w:rsid w:val="001E0771"/>
    <w:rsid w:val="002013ED"/>
    <w:rsid w:val="002121F8"/>
    <w:rsid w:val="00220911"/>
    <w:rsid w:val="00222EA6"/>
    <w:rsid w:val="00233665"/>
    <w:rsid w:val="00240F1E"/>
    <w:rsid w:val="00246E1A"/>
    <w:rsid w:val="0027054E"/>
    <w:rsid w:val="002767F4"/>
    <w:rsid w:val="002803D9"/>
    <w:rsid w:val="00280AAF"/>
    <w:rsid w:val="002856DB"/>
    <w:rsid w:val="002A445F"/>
    <w:rsid w:val="002B47E3"/>
    <w:rsid w:val="002D1324"/>
    <w:rsid w:val="002D4F31"/>
    <w:rsid w:val="002D5D1F"/>
    <w:rsid w:val="002E428B"/>
    <w:rsid w:val="002F22D7"/>
    <w:rsid w:val="002F46CC"/>
    <w:rsid w:val="002F5D09"/>
    <w:rsid w:val="00300D44"/>
    <w:rsid w:val="00307391"/>
    <w:rsid w:val="00310BE0"/>
    <w:rsid w:val="003154B9"/>
    <w:rsid w:val="00326B7E"/>
    <w:rsid w:val="0035278F"/>
    <w:rsid w:val="00352BF8"/>
    <w:rsid w:val="003630AF"/>
    <w:rsid w:val="00377C4D"/>
    <w:rsid w:val="0038111A"/>
    <w:rsid w:val="00381587"/>
    <w:rsid w:val="0039305D"/>
    <w:rsid w:val="003B03FA"/>
    <w:rsid w:val="003C011D"/>
    <w:rsid w:val="003C47D3"/>
    <w:rsid w:val="003D2F7F"/>
    <w:rsid w:val="003E51B3"/>
    <w:rsid w:val="003E74DC"/>
    <w:rsid w:val="003F04DE"/>
    <w:rsid w:val="003F14AB"/>
    <w:rsid w:val="00417182"/>
    <w:rsid w:val="004412FB"/>
    <w:rsid w:val="004465BA"/>
    <w:rsid w:val="00446E66"/>
    <w:rsid w:val="00455CC7"/>
    <w:rsid w:val="00457A27"/>
    <w:rsid w:val="004707B6"/>
    <w:rsid w:val="00472935"/>
    <w:rsid w:val="004A0391"/>
    <w:rsid w:val="004A531C"/>
    <w:rsid w:val="004B3104"/>
    <w:rsid w:val="004C7856"/>
    <w:rsid w:val="004D034F"/>
    <w:rsid w:val="004D5727"/>
    <w:rsid w:val="004E09D0"/>
    <w:rsid w:val="004F43EB"/>
    <w:rsid w:val="005046E3"/>
    <w:rsid w:val="00505F41"/>
    <w:rsid w:val="00541BF8"/>
    <w:rsid w:val="00550D5C"/>
    <w:rsid w:val="00556802"/>
    <w:rsid w:val="00556D59"/>
    <w:rsid w:val="005577CF"/>
    <w:rsid w:val="005646AD"/>
    <w:rsid w:val="005653BE"/>
    <w:rsid w:val="00570AF3"/>
    <w:rsid w:val="00573CD6"/>
    <w:rsid w:val="005A78EC"/>
    <w:rsid w:val="005B4B82"/>
    <w:rsid w:val="005B4DD4"/>
    <w:rsid w:val="005C56AD"/>
    <w:rsid w:val="005D2CBC"/>
    <w:rsid w:val="005D374E"/>
    <w:rsid w:val="005F3B5B"/>
    <w:rsid w:val="005F4CEB"/>
    <w:rsid w:val="005F5FFC"/>
    <w:rsid w:val="00603996"/>
    <w:rsid w:val="006279F4"/>
    <w:rsid w:val="00660C42"/>
    <w:rsid w:val="00663C96"/>
    <w:rsid w:val="006776D7"/>
    <w:rsid w:val="006800C1"/>
    <w:rsid w:val="00695C55"/>
    <w:rsid w:val="00696257"/>
    <w:rsid w:val="006A0B0D"/>
    <w:rsid w:val="006A3EE1"/>
    <w:rsid w:val="006B0976"/>
    <w:rsid w:val="006B255E"/>
    <w:rsid w:val="006B3A48"/>
    <w:rsid w:val="006B6D1B"/>
    <w:rsid w:val="006C63F1"/>
    <w:rsid w:val="006C68D1"/>
    <w:rsid w:val="006E7E93"/>
    <w:rsid w:val="006F4CF9"/>
    <w:rsid w:val="00704E63"/>
    <w:rsid w:val="00724DC2"/>
    <w:rsid w:val="00742C1C"/>
    <w:rsid w:val="007451CE"/>
    <w:rsid w:val="00751853"/>
    <w:rsid w:val="00752087"/>
    <w:rsid w:val="00752BA7"/>
    <w:rsid w:val="00757C5F"/>
    <w:rsid w:val="00757C9F"/>
    <w:rsid w:val="00763A6D"/>
    <w:rsid w:val="00764CCE"/>
    <w:rsid w:val="00777EFE"/>
    <w:rsid w:val="0079030C"/>
    <w:rsid w:val="007927EF"/>
    <w:rsid w:val="007C1FAA"/>
    <w:rsid w:val="007C488C"/>
    <w:rsid w:val="007C4A26"/>
    <w:rsid w:val="007C7AFD"/>
    <w:rsid w:val="007D77B3"/>
    <w:rsid w:val="007E0F3C"/>
    <w:rsid w:val="007E27EE"/>
    <w:rsid w:val="007E3354"/>
    <w:rsid w:val="007E3EA8"/>
    <w:rsid w:val="007E42B7"/>
    <w:rsid w:val="007F092A"/>
    <w:rsid w:val="007F09AB"/>
    <w:rsid w:val="007F3528"/>
    <w:rsid w:val="007F3E64"/>
    <w:rsid w:val="007F5750"/>
    <w:rsid w:val="00804EB2"/>
    <w:rsid w:val="00820970"/>
    <w:rsid w:val="00822D55"/>
    <w:rsid w:val="00834086"/>
    <w:rsid w:val="008414FC"/>
    <w:rsid w:val="0085046E"/>
    <w:rsid w:val="00852AC2"/>
    <w:rsid w:val="00863F41"/>
    <w:rsid w:val="00871881"/>
    <w:rsid w:val="0087227A"/>
    <w:rsid w:val="008756D0"/>
    <w:rsid w:val="00876589"/>
    <w:rsid w:val="00896942"/>
    <w:rsid w:val="008B03AA"/>
    <w:rsid w:val="008B0F69"/>
    <w:rsid w:val="008C27A0"/>
    <w:rsid w:val="008D0242"/>
    <w:rsid w:val="008D0282"/>
    <w:rsid w:val="008D06E3"/>
    <w:rsid w:val="008E007F"/>
    <w:rsid w:val="008E1624"/>
    <w:rsid w:val="008E61FC"/>
    <w:rsid w:val="008F1DAD"/>
    <w:rsid w:val="00900CCD"/>
    <w:rsid w:val="00903B08"/>
    <w:rsid w:val="00907920"/>
    <w:rsid w:val="0091508D"/>
    <w:rsid w:val="009163AF"/>
    <w:rsid w:val="00916F75"/>
    <w:rsid w:val="009338BF"/>
    <w:rsid w:val="0093702A"/>
    <w:rsid w:val="00941188"/>
    <w:rsid w:val="00970218"/>
    <w:rsid w:val="00970A08"/>
    <w:rsid w:val="00983AD1"/>
    <w:rsid w:val="009861D0"/>
    <w:rsid w:val="009A4427"/>
    <w:rsid w:val="009B0D4D"/>
    <w:rsid w:val="009B417D"/>
    <w:rsid w:val="009B430E"/>
    <w:rsid w:val="009B5EDC"/>
    <w:rsid w:val="009C2F56"/>
    <w:rsid w:val="009C40E4"/>
    <w:rsid w:val="009C6E08"/>
    <w:rsid w:val="009D59A1"/>
    <w:rsid w:val="009E0E71"/>
    <w:rsid w:val="009F1666"/>
    <w:rsid w:val="009F2A8F"/>
    <w:rsid w:val="00A15C3F"/>
    <w:rsid w:val="00A2568C"/>
    <w:rsid w:val="00A26FF4"/>
    <w:rsid w:val="00A30DC9"/>
    <w:rsid w:val="00A43AD9"/>
    <w:rsid w:val="00A44C87"/>
    <w:rsid w:val="00A45785"/>
    <w:rsid w:val="00A53ED5"/>
    <w:rsid w:val="00A72AFF"/>
    <w:rsid w:val="00A769CE"/>
    <w:rsid w:val="00A77E36"/>
    <w:rsid w:val="00A83127"/>
    <w:rsid w:val="00A838EF"/>
    <w:rsid w:val="00A84223"/>
    <w:rsid w:val="00A8553F"/>
    <w:rsid w:val="00A87F1D"/>
    <w:rsid w:val="00A934FD"/>
    <w:rsid w:val="00A95CA9"/>
    <w:rsid w:val="00AA642D"/>
    <w:rsid w:val="00AB27C1"/>
    <w:rsid w:val="00AC112B"/>
    <w:rsid w:val="00AC2FE9"/>
    <w:rsid w:val="00AD34ED"/>
    <w:rsid w:val="00AD56DC"/>
    <w:rsid w:val="00AE46FB"/>
    <w:rsid w:val="00AF5951"/>
    <w:rsid w:val="00B01C67"/>
    <w:rsid w:val="00B02CD4"/>
    <w:rsid w:val="00B04219"/>
    <w:rsid w:val="00B23A0C"/>
    <w:rsid w:val="00B30D9C"/>
    <w:rsid w:val="00B314FA"/>
    <w:rsid w:val="00B32130"/>
    <w:rsid w:val="00B322AD"/>
    <w:rsid w:val="00B349F2"/>
    <w:rsid w:val="00B445D6"/>
    <w:rsid w:val="00B50F32"/>
    <w:rsid w:val="00B64661"/>
    <w:rsid w:val="00B67F25"/>
    <w:rsid w:val="00B77D5F"/>
    <w:rsid w:val="00B844CD"/>
    <w:rsid w:val="00B92E33"/>
    <w:rsid w:val="00B97FC3"/>
    <w:rsid w:val="00BB3B3B"/>
    <w:rsid w:val="00BC52FE"/>
    <w:rsid w:val="00BC61A0"/>
    <w:rsid w:val="00BD044B"/>
    <w:rsid w:val="00BD3C4B"/>
    <w:rsid w:val="00C0560F"/>
    <w:rsid w:val="00C217DD"/>
    <w:rsid w:val="00C24969"/>
    <w:rsid w:val="00C309C8"/>
    <w:rsid w:val="00C32042"/>
    <w:rsid w:val="00C35E21"/>
    <w:rsid w:val="00C46175"/>
    <w:rsid w:val="00C530EF"/>
    <w:rsid w:val="00C54401"/>
    <w:rsid w:val="00C57A35"/>
    <w:rsid w:val="00C66276"/>
    <w:rsid w:val="00C73BA7"/>
    <w:rsid w:val="00C76295"/>
    <w:rsid w:val="00C779E6"/>
    <w:rsid w:val="00C84A2D"/>
    <w:rsid w:val="00C9285E"/>
    <w:rsid w:val="00CA623B"/>
    <w:rsid w:val="00CA7000"/>
    <w:rsid w:val="00CC2A08"/>
    <w:rsid w:val="00CC62BE"/>
    <w:rsid w:val="00CD1832"/>
    <w:rsid w:val="00CE1AC5"/>
    <w:rsid w:val="00CE4DCD"/>
    <w:rsid w:val="00CE72EF"/>
    <w:rsid w:val="00CF11DA"/>
    <w:rsid w:val="00D04F1D"/>
    <w:rsid w:val="00D14D12"/>
    <w:rsid w:val="00D21C12"/>
    <w:rsid w:val="00D311E8"/>
    <w:rsid w:val="00D32A0C"/>
    <w:rsid w:val="00D37050"/>
    <w:rsid w:val="00D70EDD"/>
    <w:rsid w:val="00D80180"/>
    <w:rsid w:val="00D81C5A"/>
    <w:rsid w:val="00D92564"/>
    <w:rsid w:val="00DA2F9E"/>
    <w:rsid w:val="00DB2721"/>
    <w:rsid w:val="00DB2A8D"/>
    <w:rsid w:val="00DB7F23"/>
    <w:rsid w:val="00DD4681"/>
    <w:rsid w:val="00DE04DF"/>
    <w:rsid w:val="00E11C24"/>
    <w:rsid w:val="00E12A96"/>
    <w:rsid w:val="00E12BD6"/>
    <w:rsid w:val="00E21925"/>
    <w:rsid w:val="00E21A3A"/>
    <w:rsid w:val="00E40B5E"/>
    <w:rsid w:val="00E64022"/>
    <w:rsid w:val="00E64D0D"/>
    <w:rsid w:val="00E82419"/>
    <w:rsid w:val="00E946E6"/>
    <w:rsid w:val="00EA0BF7"/>
    <w:rsid w:val="00EA51A9"/>
    <w:rsid w:val="00EB03F0"/>
    <w:rsid w:val="00EB5516"/>
    <w:rsid w:val="00EC0E30"/>
    <w:rsid w:val="00EC1175"/>
    <w:rsid w:val="00EC28CB"/>
    <w:rsid w:val="00EC65A0"/>
    <w:rsid w:val="00EE71B2"/>
    <w:rsid w:val="00F0043A"/>
    <w:rsid w:val="00F23127"/>
    <w:rsid w:val="00F244B1"/>
    <w:rsid w:val="00F2466A"/>
    <w:rsid w:val="00F32683"/>
    <w:rsid w:val="00F437A3"/>
    <w:rsid w:val="00F44B74"/>
    <w:rsid w:val="00F53479"/>
    <w:rsid w:val="00F636A8"/>
    <w:rsid w:val="00F656CE"/>
    <w:rsid w:val="00F73189"/>
    <w:rsid w:val="00F8351B"/>
    <w:rsid w:val="00F9279F"/>
    <w:rsid w:val="00F96269"/>
    <w:rsid w:val="00F9780D"/>
    <w:rsid w:val="00FA0D10"/>
    <w:rsid w:val="00FA6FCD"/>
    <w:rsid w:val="00FB1DF6"/>
    <w:rsid w:val="00FB2BE1"/>
    <w:rsid w:val="00FB6795"/>
    <w:rsid w:val="00FC0ADD"/>
    <w:rsid w:val="00FC6121"/>
    <w:rsid w:val="00FE048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4695"/>
  <w15:chartTrackingRefBased/>
  <w15:docId w15:val="{73680E6F-62C5-C240-AF1F-007D23DD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3B3B"/>
    <w:rPr>
      <w:sz w:val="22"/>
      <w:szCs w:val="22"/>
    </w:rPr>
  </w:style>
  <w:style w:type="paragraph" w:styleId="berschrift1">
    <w:name w:val="heading 1"/>
    <w:basedOn w:val="Standard"/>
    <w:next w:val="Standard"/>
    <w:link w:val="berschrift1Zchn"/>
    <w:uiPriority w:val="9"/>
    <w:qFormat/>
    <w:rsid w:val="008B0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B0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B03A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B03AA"/>
    <w:pPr>
      <w:keepNext/>
      <w:keepLines/>
      <w:spacing w:before="80" w:after="40"/>
      <w:outlineLvl w:val="3"/>
    </w:pPr>
    <w:rPr>
      <w:rFonts w:eastAsiaTheme="majorEastAsia" w:cstheme="majorBidi"/>
      <w:i/>
      <w:iCs/>
      <w:color w:val="0F4761" w:themeColor="accent1" w:themeShade="BF"/>
      <w:sz w:val="24"/>
      <w:szCs w:val="24"/>
    </w:rPr>
  </w:style>
  <w:style w:type="paragraph" w:styleId="berschrift5">
    <w:name w:val="heading 5"/>
    <w:basedOn w:val="Standard"/>
    <w:next w:val="Standard"/>
    <w:link w:val="berschrift5Zchn"/>
    <w:uiPriority w:val="9"/>
    <w:semiHidden/>
    <w:unhideWhenUsed/>
    <w:qFormat/>
    <w:rsid w:val="008B03AA"/>
    <w:pPr>
      <w:keepNext/>
      <w:keepLines/>
      <w:spacing w:before="80" w:after="40"/>
      <w:outlineLvl w:val="4"/>
    </w:pPr>
    <w:rPr>
      <w:rFonts w:eastAsiaTheme="majorEastAsia" w:cstheme="majorBidi"/>
      <w:color w:val="0F4761" w:themeColor="accent1" w:themeShade="BF"/>
      <w:sz w:val="24"/>
      <w:szCs w:val="24"/>
    </w:rPr>
  </w:style>
  <w:style w:type="paragraph" w:styleId="berschrift6">
    <w:name w:val="heading 6"/>
    <w:basedOn w:val="Standard"/>
    <w:next w:val="Standard"/>
    <w:link w:val="berschrift6Zchn"/>
    <w:uiPriority w:val="9"/>
    <w:semiHidden/>
    <w:unhideWhenUsed/>
    <w:qFormat/>
    <w:rsid w:val="008B03AA"/>
    <w:pPr>
      <w:keepNext/>
      <w:keepLines/>
      <w:spacing w:before="40"/>
      <w:outlineLvl w:val="5"/>
    </w:pPr>
    <w:rPr>
      <w:rFonts w:eastAsiaTheme="majorEastAsia" w:cstheme="majorBidi"/>
      <w:i/>
      <w:iCs/>
      <w:color w:val="595959" w:themeColor="text1" w:themeTint="A6"/>
      <w:sz w:val="24"/>
      <w:szCs w:val="24"/>
    </w:rPr>
  </w:style>
  <w:style w:type="paragraph" w:styleId="berschrift7">
    <w:name w:val="heading 7"/>
    <w:basedOn w:val="Standard"/>
    <w:next w:val="Standard"/>
    <w:link w:val="berschrift7Zchn"/>
    <w:uiPriority w:val="9"/>
    <w:semiHidden/>
    <w:unhideWhenUsed/>
    <w:qFormat/>
    <w:rsid w:val="008B03AA"/>
    <w:pPr>
      <w:keepNext/>
      <w:keepLines/>
      <w:spacing w:before="40"/>
      <w:outlineLvl w:val="6"/>
    </w:pPr>
    <w:rPr>
      <w:rFonts w:eastAsiaTheme="majorEastAsia" w:cstheme="majorBidi"/>
      <w:color w:val="595959" w:themeColor="text1" w:themeTint="A6"/>
      <w:sz w:val="24"/>
      <w:szCs w:val="24"/>
    </w:rPr>
  </w:style>
  <w:style w:type="paragraph" w:styleId="berschrift8">
    <w:name w:val="heading 8"/>
    <w:basedOn w:val="Standard"/>
    <w:next w:val="Standard"/>
    <w:link w:val="berschrift8Zchn"/>
    <w:uiPriority w:val="9"/>
    <w:semiHidden/>
    <w:unhideWhenUsed/>
    <w:qFormat/>
    <w:rsid w:val="008B03AA"/>
    <w:pPr>
      <w:keepNext/>
      <w:keepLines/>
      <w:outlineLvl w:val="7"/>
    </w:pPr>
    <w:rPr>
      <w:rFonts w:eastAsiaTheme="majorEastAsia" w:cstheme="majorBidi"/>
      <w:i/>
      <w:iCs/>
      <w:color w:val="272727" w:themeColor="text1" w:themeTint="D8"/>
      <w:sz w:val="24"/>
      <w:szCs w:val="24"/>
    </w:rPr>
  </w:style>
  <w:style w:type="paragraph" w:styleId="berschrift9">
    <w:name w:val="heading 9"/>
    <w:basedOn w:val="Standard"/>
    <w:next w:val="Standard"/>
    <w:link w:val="berschrift9Zchn"/>
    <w:uiPriority w:val="9"/>
    <w:semiHidden/>
    <w:unhideWhenUsed/>
    <w:qFormat/>
    <w:rsid w:val="008B03AA"/>
    <w:pPr>
      <w:keepNext/>
      <w:keepLines/>
      <w:outlineLvl w:val="8"/>
    </w:pPr>
    <w:rPr>
      <w:rFonts w:eastAsiaTheme="majorEastAsia" w:cstheme="majorBidi"/>
      <w:color w:val="272727" w:themeColor="text1" w:themeTint="D8"/>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03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B03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B03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B03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B03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B03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B03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B03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03AA"/>
    <w:rPr>
      <w:rFonts w:eastAsiaTheme="majorEastAsia" w:cstheme="majorBidi"/>
      <w:color w:val="272727" w:themeColor="text1" w:themeTint="D8"/>
    </w:rPr>
  </w:style>
  <w:style w:type="paragraph" w:styleId="Titel">
    <w:name w:val="Title"/>
    <w:basedOn w:val="Standard"/>
    <w:next w:val="Standard"/>
    <w:link w:val="TitelZchn"/>
    <w:uiPriority w:val="10"/>
    <w:qFormat/>
    <w:rsid w:val="008B03A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B03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03A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B03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03AA"/>
    <w:pPr>
      <w:spacing w:before="160" w:after="160"/>
      <w:jc w:val="center"/>
    </w:pPr>
    <w:rPr>
      <w:i/>
      <w:iCs/>
      <w:color w:val="404040" w:themeColor="text1" w:themeTint="BF"/>
      <w:sz w:val="24"/>
      <w:szCs w:val="24"/>
    </w:rPr>
  </w:style>
  <w:style w:type="character" w:customStyle="1" w:styleId="ZitatZchn">
    <w:name w:val="Zitat Zchn"/>
    <w:basedOn w:val="Absatz-Standardschriftart"/>
    <w:link w:val="Zitat"/>
    <w:uiPriority w:val="29"/>
    <w:rsid w:val="008B03AA"/>
    <w:rPr>
      <w:i/>
      <w:iCs/>
      <w:color w:val="404040" w:themeColor="text1" w:themeTint="BF"/>
    </w:rPr>
  </w:style>
  <w:style w:type="paragraph" w:styleId="Listenabsatz">
    <w:name w:val="List Paragraph"/>
    <w:basedOn w:val="Standard"/>
    <w:uiPriority w:val="34"/>
    <w:qFormat/>
    <w:rsid w:val="008B03AA"/>
    <w:pPr>
      <w:ind w:left="720"/>
      <w:contextualSpacing/>
    </w:pPr>
    <w:rPr>
      <w:sz w:val="24"/>
      <w:szCs w:val="24"/>
    </w:rPr>
  </w:style>
  <w:style w:type="character" w:styleId="IntensiveHervorhebung">
    <w:name w:val="Intense Emphasis"/>
    <w:basedOn w:val="Absatz-Standardschriftart"/>
    <w:uiPriority w:val="21"/>
    <w:qFormat/>
    <w:rsid w:val="008B03AA"/>
    <w:rPr>
      <w:i/>
      <w:iCs/>
      <w:color w:val="0F4761" w:themeColor="accent1" w:themeShade="BF"/>
    </w:rPr>
  </w:style>
  <w:style w:type="paragraph" w:styleId="IntensivesZitat">
    <w:name w:val="Intense Quote"/>
    <w:basedOn w:val="Standard"/>
    <w:next w:val="Standard"/>
    <w:link w:val="IntensivesZitatZchn"/>
    <w:uiPriority w:val="30"/>
    <w:qFormat/>
    <w:rsid w:val="008B0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4"/>
      <w:szCs w:val="24"/>
    </w:rPr>
  </w:style>
  <w:style w:type="character" w:customStyle="1" w:styleId="IntensivesZitatZchn">
    <w:name w:val="Intensives Zitat Zchn"/>
    <w:basedOn w:val="Absatz-Standardschriftart"/>
    <w:link w:val="IntensivesZitat"/>
    <w:uiPriority w:val="30"/>
    <w:rsid w:val="008B03AA"/>
    <w:rPr>
      <w:i/>
      <w:iCs/>
      <w:color w:val="0F4761" w:themeColor="accent1" w:themeShade="BF"/>
    </w:rPr>
  </w:style>
  <w:style w:type="character" w:styleId="IntensiverVerweis">
    <w:name w:val="Intense Reference"/>
    <w:basedOn w:val="Absatz-Standardschriftart"/>
    <w:uiPriority w:val="32"/>
    <w:qFormat/>
    <w:rsid w:val="008B03AA"/>
    <w:rPr>
      <w:b/>
      <w:bCs/>
      <w:smallCaps/>
      <w:color w:val="0F4761" w:themeColor="accent1" w:themeShade="BF"/>
      <w:spacing w:val="5"/>
    </w:rPr>
  </w:style>
  <w:style w:type="character" w:styleId="Hyperlink">
    <w:name w:val="Hyperlink"/>
    <w:basedOn w:val="Absatz-Standardschriftart"/>
    <w:uiPriority w:val="99"/>
    <w:unhideWhenUsed/>
    <w:rsid w:val="008B03AA"/>
    <w:rPr>
      <w:color w:val="467886" w:themeColor="hyperlink"/>
      <w:u w:val="single"/>
    </w:rPr>
  </w:style>
  <w:style w:type="paragraph" w:styleId="Kopfzeile">
    <w:name w:val="header"/>
    <w:basedOn w:val="Standard"/>
    <w:link w:val="KopfzeileZchn"/>
    <w:uiPriority w:val="99"/>
    <w:unhideWhenUsed/>
    <w:rsid w:val="008B03AA"/>
    <w:pPr>
      <w:tabs>
        <w:tab w:val="center" w:pos="4536"/>
        <w:tab w:val="right" w:pos="9072"/>
      </w:tabs>
    </w:pPr>
  </w:style>
  <w:style w:type="character" w:customStyle="1" w:styleId="KopfzeileZchn">
    <w:name w:val="Kopfzeile Zchn"/>
    <w:basedOn w:val="Absatz-Standardschriftart"/>
    <w:link w:val="Kopfzeile"/>
    <w:uiPriority w:val="99"/>
    <w:rsid w:val="008B03AA"/>
    <w:rPr>
      <w:sz w:val="22"/>
      <w:szCs w:val="22"/>
    </w:rPr>
  </w:style>
  <w:style w:type="paragraph" w:styleId="Fuzeile">
    <w:name w:val="footer"/>
    <w:basedOn w:val="Standard"/>
    <w:link w:val="FuzeileZchn"/>
    <w:uiPriority w:val="99"/>
    <w:unhideWhenUsed/>
    <w:rsid w:val="008B03AA"/>
    <w:pPr>
      <w:tabs>
        <w:tab w:val="center" w:pos="4536"/>
        <w:tab w:val="right" w:pos="9072"/>
      </w:tabs>
    </w:pPr>
  </w:style>
  <w:style w:type="character" w:customStyle="1" w:styleId="FuzeileZchn">
    <w:name w:val="Fußzeile Zchn"/>
    <w:basedOn w:val="Absatz-Standardschriftart"/>
    <w:link w:val="Fuzeile"/>
    <w:uiPriority w:val="99"/>
    <w:rsid w:val="008B03AA"/>
    <w:rPr>
      <w:sz w:val="22"/>
      <w:szCs w:val="22"/>
    </w:rPr>
  </w:style>
  <w:style w:type="character" w:styleId="NichtaufgelsteErwhnung">
    <w:name w:val="Unresolved Mention"/>
    <w:basedOn w:val="Absatz-Standardschriftart"/>
    <w:uiPriority w:val="99"/>
    <w:semiHidden/>
    <w:unhideWhenUsed/>
    <w:rsid w:val="003154B9"/>
    <w:rPr>
      <w:color w:val="605E5C"/>
      <w:shd w:val="clear" w:color="auto" w:fill="E1DFDD"/>
    </w:rPr>
  </w:style>
  <w:style w:type="paragraph" w:customStyle="1" w:styleId="paragraph">
    <w:name w:val="paragraph"/>
    <w:basedOn w:val="Standard"/>
    <w:rsid w:val="008D0282"/>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8D0282"/>
  </w:style>
  <w:style w:type="character" w:customStyle="1" w:styleId="eop">
    <w:name w:val="eop"/>
    <w:basedOn w:val="Absatz-Standardschriftart"/>
    <w:rsid w:val="008D0282"/>
  </w:style>
  <w:style w:type="character" w:customStyle="1" w:styleId="apple-converted-space">
    <w:name w:val="apple-converted-space"/>
    <w:basedOn w:val="Absatz-Standardschriftart"/>
    <w:rsid w:val="003E74DC"/>
  </w:style>
  <w:style w:type="character" w:styleId="Kommentarzeichen">
    <w:name w:val="annotation reference"/>
    <w:basedOn w:val="Absatz-Standardschriftart"/>
    <w:uiPriority w:val="99"/>
    <w:semiHidden/>
    <w:unhideWhenUsed/>
    <w:rsid w:val="00763A6D"/>
    <w:rPr>
      <w:sz w:val="16"/>
      <w:szCs w:val="16"/>
    </w:rPr>
  </w:style>
  <w:style w:type="paragraph" w:styleId="Kommentartext">
    <w:name w:val="annotation text"/>
    <w:basedOn w:val="Standard"/>
    <w:link w:val="KommentartextZchn"/>
    <w:uiPriority w:val="99"/>
    <w:unhideWhenUsed/>
    <w:rsid w:val="00763A6D"/>
    <w:rPr>
      <w:sz w:val="20"/>
      <w:szCs w:val="20"/>
    </w:rPr>
  </w:style>
  <w:style w:type="character" w:customStyle="1" w:styleId="KommentartextZchn">
    <w:name w:val="Kommentartext Zchn"/>
    <w:basedOn w:val="Absatz-Standardschriftart"/>
    <w:link w:val="Kommentartext"/>
    <w:uiPriority w:val="99"/>
    <w:rsid w:val="00763A6D"/>
    <w:rPr>
      <w:sz w:val="20"/>
      <w:szCs w:val="20"/>
    </w:rPr>
  </w:style>
  <w:style w:type="paragraph" w:styleId="Kommentarthema">
    <w:name w:val="annotation subject"/>
    <w:basedOn w:val="Kommentartext"/>
    <w:next w:val="Kommentartext"/>
    <w:link w:val="KommentarthemaZchn"/>
    <w:uiPriority w:val="99"/>
    <w:semiHidden/>
    <w:unhideWhenUsed/>
    <w:rsid w:val="00763A6D"/>
    <w:rPr>
      <w:b/>
      <w:bCs/>
    </w:rPr>
  </w:style>
  <w:style w:type="character" w:customStyle="1" w:styleId="KommentarthemaZchn">
    <w:name w:val="Kommentarthema Zchn"/>
    <w:basedOn w:val="KommentartextZchn"/>
    <w:link w:val="Kommentarthema"/>
    <w:uiPriority w:val="99"/>
    <w:semiHidden/>
    <w:rsid w:val="00763A6D"/>
    <w:rPr>
      <w:b/>
      <w:bCs/>
      <w:sz w:val="20"/>
      <w:szCs w:val="20"/>
    </w:rPr>
  </w:style>
  <w:style w:type="character" w:customStyle="1" w:styleId="x1lliihq">
    <w:name w:val="x1lliihq"/>
    <w:basedOn w:val="Absatz-Standardschriftart"/>
    <w:rsid w:val="00A84223"/>
  </w:style>
  <w:style w:type="paragraph" w:styleId="berarbeitung">
    <w:name w:val="Revision"/>
    <w:hidden/>
    <w:uiPriority w:val="99"/>
    <w:semiHidden/>
    <w:rsid w:val="00B97FC3"/>
    <w:rPr>
      <w:sz w:val="22"/>
      <w:szCs w:val="22"/>
    </w:rPr>
  </w:style>
  <w:style w:type="paragraph" w:styleId="StandardWeb">
    <w:name w:val="Normal (Web)"/>
    <w:basedOn w:val="Standard"/>
    <w:uiPriority w:val="99"/>
    <w:unhideWhenUsed/>
    <w:rsid w:val="006776D7"/>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122309"/>
    <w:rPr>
      <w:b/>
      <w:bCs/>
    </w:rPr>
  </w:style>
  <w:style w:type="character" w:styleId="BesuchterLink">
    <w:name w:val="FollowedHyperlink"/>
    <w:basedOn w:val="Absatz-Standardschriftart"/>
    <w:uiPriority w:val="99"/>
    <w:semiHidden/>
    <w:unhideWhenUsed/>
    <w:rsid w:val="002F46C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05638">
      <w:bodyDiv w:val="1"/>
      <w:marLeft w:val="0"/>
      <w:marRight w:val="0"/>
      <w:marTop w:val="0"/>
      <w:marBottom w:val="0"/>
      <w:divBdr>
        <w:top w:val="none" w:sz="0" w:space="0" w:color="auto"/>
        <w:left w:val="none" w:sz="0" w:space="0" w:color="auto"/>
        <w:bottom w:val="none" w:sz="0" w:space="0" w:color="auto"/>
        <w:right w:val="none" w:sz="0" w:space="0" w:color="auto"/>
      </w:divBdr>
    </w:div>
    <w:div w:id="573584186">
      <w:bodyDiv w:val="1"/>
      <w:marLeft w:val="0"/>
      <w:marRight w:val="0"/>
      <w:marTop w:val="0"/>
      <w:marBottom w:val="0"/>
      <w:divBdr>
        <w:top w:val="none" w:sz="0" w:space="0" w:color="auto"/>
        <w:left w:val="none" w:sz="0" w:space="0" w:color="auto"/>
        <w:bottom w:val="none" w:sz="0" w:space="0" w:color="auto"/>
        <w:right w:val="none" w:sz="0" w:space="0" w:color="auto"/>
      </w:divBdr>
    </w:div>
    <w:div w:id="607741405">
      <w:bodyDiv w:val="1"/>
      <w:marLeft w:val="0"/>
      <w:marRight w:val="0"/>
      <w:marTop w:val="0"/>
      <w:marBottom w:val="0"/>
      <w:divBdr>
        <w:top w:val="none" w:sz="0" w:space="0" w:color="auto"/>
        <w:left w:val="none" w:sz="0" w:space="0" w:color="auto"/>
        <w:bottom w:val="none" w:sz="0" w:space="0" w:color="auto"/>
        <w:right w:val="none" w:sz="0" w:space="0" w:color="auto"/>
      </w:divBdr>
    </w:div>
    <w:div w:id="622149036">
      <w:bodyDiv w:val="1"/>
      <w:marLeft w:val="0"/>
      <w:marRight w:val="0"/>
      <w:marTop w:val="0"/>
      <w:marBottom w:val="0"/>
      <w:divBdr>
        <w:top w:val="none" w:sz="0" w:space="0" w:color="auto"/>
        <w:left w:val="none" w:sz="0" w:space="0" w:color="auto"/>
        <w:bottom w:val="none" w:sz="0" w:space="0" w:color="auto"/>
        <w:right w:val="none" w:sz="0" w:space="0" w:color="auto"/>
      </w:divBdr>
    </w:div>
    <w:div w:id="1492064948">
      <w:bodyDiv w:val="1"/>
      <w:marLeft w:val="0"/>
      <w:marRight w:val="0"/>
      <w:marTop w:val="0"/>
      <w:marBottom w:val="0"/>
      <w:divBdr>
        <w:top w:val="none" w:sz="0" w:space="0" w:color="auto"/>
        <w:left w:val="none" w:sz="0" w:space="0" w:color="auto"/>
        <w:bottom w:val="none" w:sz="0" w:space="0" w:color="auto"/>
        <w:right w:val="none" w:sz="0" w:space="0" w:color="auto"/>
      </w:divBdr>
    </w:div>
    <w:div w:id="1585991224">
      <w:bodyDiv w:val="1"/>
      <w:marLeft w:val="0"/>
      <w:marRight w:val="0"/>
      <w:marTop w:val="0"/>
      <w:marBottom w:val="0"/>
      <w:divBdr>
        <w:top w:val="none" w:sz="0" w:space="0" w:color="auto"/>
        <w:left w:val="none" w:sz="0" w:space="0" w:color="auto"/>
        <w:bottom w:val="none" w:sz="0" w:space="0" w:color="auto"/>
        <w:right w:val="none" w:sz="0" w:space="0" w:color="auto"/>
      </w:divBdr>
    </w:div>
    <w:div w:id="1586721317">
      <w:bodyDiv w:val="1"/>
      <w:marLeft w:val="0"/>
      <w:marRight w:val="0"/>
      <w:marTop w:val="0"/>
      <w:marBottom w:val="0"/>
      <w:divBdr>
        <w:top w:val="none" w:sz="0" w:space="0" w:color="auto"/>
        <w:left w:val="none" w:sz="0" w:space="0" w:color="auto"/>
        <w:bottom w:val="none" w:sz="0" w:space="0" w:color="auto"/>
        <w:right w:val="none" w:sz="0" w:space="0" w:color="auto"/>
      </w:divBdr>
    </w:div>
    <w:div w:id="1649017593">
      <w:bodyDiv w:val="1"/>
      <w:marLeft w:val="0"/>
      <w:marRight w:val="0"/>
      <w:marTop w:val="0"/>
      <w:marBottom w:val="0"/>
      <w:divBdr>
        <w:top w:val="none" w:sz="0" w:space="0" w:color="auto"/>
        <w:left w:val="none" w:sz="0" w:space="0" w:color="auto"/>
        <w:bottom w:val="none" w:sz="0" w:space="0" w:color="auto"/>
        <w:right w:val="none" w:sz="0" w:space="0" w:color="auto"/>
      </w:divBdr>
    </w:div>
    <w:div w:id="1708026968">
      <w:bodyDiv w:val="1"/>
      <w:marLeft w:val="0"/>
      <w:marRight w:val="0"/>
      <w:marTop w:val="0"/>
      <w:marBottom w:val="0"/>
      <w:divBdr>
        <w:top w:val="none" w:sz="0" w:space="0" w:color="auto"/>
        <w:left w:val="none" w:sz="0" w:space="0" w:color="auto"/>
        <w:bottom w:val="none" w:sz="0" w:space="0" w:color="auto"/>
        <w:right w:val="none" w:sz="0" w:space="0" w:color="auto"/>
      </w:divBdr>
    </w:div>
    <w:div w:id="199074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xandra.vasak@reiterpr.com" TargetMode="External"/><Relationship Id="rId5" Type="http://schemas.openxmlformats.org/officeDocument/2006/relationships/settings" Target="settings.xml"/><Relationship Id="rId10" Type="http://schemas.openxmlformats.org/officeDocument/2006/relationships/hyperlink" Target="https://www.equinopathie.at/home" TargetMode="External"/><Relationship Id="rId4" Type="http://schemas.openxmlformats.org/officeDocument/2006/relationships/styles" Target="styles.xml"/><Relationship Id="rId9" Type="http://schemas.openxmlformats.org/officeDocument/2006/relationships/hyperlink" Target="http://www.lorenz-consult.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9" ma:contentTypeDescription="Ein neues Dokument erstellen." ma:contentTypeScope="" ma:versionID="22a677ec9a939a5c8041c01ea492eaab">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55fd2d7e08d90353c6b172ffa50114bb"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CC949-049B-4B6F-8CAE-32D382486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2E16D-1544-4209-A698-82D0C83DC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5383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32</cp:revision>
  <cp:lastPrinted>2024-04-04T09:47:00Z</cp:lastPrinted>
  <dcterms:created xsi:type="dcterms:W3CDTF">2024-04-05T07:29:00Z</dcterms:created>
  <dcterms:modified xsi:type="dcterms:W3CDTF">2024-08-05T11:32:00Z</dcterms:modified>
  <cp:category/>
</cp:coreProperties>
</file>