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F56D7" w14:textId="77777777" w:rsidR="007501C4" w:rsidRDefault="007501C4" w:rsidP="003B6F93"/>
    <w:p w14:paraId="64B356C3" w14:textId="77777777" w:rsidR="007501C4" w:rsidRDefault="00000000" w:rsidP="003B6F93">
      <w:pPr>
        <w:rPr>
          <w:rFonts w:ascii="Calibri" w:eastAsia="Calibri" w:hAnsi="Calibri" w:cs="Calibri"/>
          <w:b/>
          <w:color w:val="000000"/>
          <w:sz w:val="28"/>
          <w:szCs w:val="28"/>
        </w:rPr>
      </w:pPr>
      <w:r>
        <w:rPr>
          <w:rFonts w:ascii="Calibri" w:eastAsia="Calibri" w:hAnsi="Calibri" w:cs="Calibri"/>
          <w:b/>
          <w:color w:val="000000"/>
          <w:sz w:val="28"/>
          <w:szCs w:val="28"/>
        </w:rPr>
        <w:t>Medieninformation</w:t>
      </w:r>
    </w:p>
    <w:p w14:paraId="754DD5E0" w14:textId="77777777" w:rsidR="0084168F" w:rsidRDefault="0084168F" w:rsidP="003B6F93">
      <w:pPr>
        <w:rPr>
          <w:rFonts w:ascii="Calibri" w:hAnsi="Calibri" w:cs="Calibri"/>
          <w:b/>
          <w:bCs/>
          <w:color w:val="000000"/>
          <w:sz w:val="28"/>
          <w:szCs w:val="28"/>
        </w:rPr>
      </w:pPr>
    </w:p>
    <w:p w14:paraId="114C81B4" w14:textId="77777777" w:rsidR="00E91B30" w:rsidRDefault="00E91B30" w:rsidP="00E91B30">
      <w:pPr>
        <w:rPr>
          <w:rFonts w:ascii="Calibri" w:eastAsia="Calibri" w:hAnsi="Calibri" w:cs="Calibri"/>
          <w:b/>
          <w:color w:val="000000"/>
          <w:sz w:val="28"/>
          <w:szCs w:val="28"/>
        </w:rPr>
      </w:pPr>
    </w:p>
    <w:p w14:paraId="3F189A0D" w14:textId="77777777" w:rsidR="00E91B30" w:rsidRDefault="00E91B30" w:rsidP="00E91B30">
      <w:pPr>
        <w:pBdr>
          <w:top w:val="nil"/>
          <w:left w:val="nil"/>
          <w:bottom w:val="nil"/>
          <w:right w:val="nil"/>
          <w:between w:val="nil"/>
        </w:pBdr>
        <w:rPr>
          <w:rFonts w:ascii="Calibri" w:eastAsia="Calibri" w:hAnsi="Calibri" w:cs="Calibri"/>
          <w:b/>
          <w:color w:val="000000"/>
          <w:sz w:val="26"/>
          <w:szCs w:val="26"/>
        </w:rPr>
      </w:pPr>
      <w:r>
        <w:rPr>
          <w:rFonts w:ascii="Roboto" w:eastAsia="Roboto" w:hAnsi="Roboto" w:cs="Roboto"/>
          <w:b/>
          <w:color w:val="444746"/>
          <w:sz w:val="26"/>
          <w:szCs w:val="26"/>
          <w:highlight w:val="white"/>
        </w:rPr>
        <w:t xml:space="preserve">Handelsmarketing im Wandel: Der Shift von Print zu Digital, KI und Anpassung an budgetbewusste </w:t>
      </w:r>
      <w:proofErr w:type="spellStart"/>
      <w:proofErr w:type="gramStart"/>
      <w:r>
        <w:rPr>
          <w:rFonts w:ascii="Roboto" w:eastAsia="Roboto" w:hAnsi="Roboto" w:cs="Roboto"/>
          <w:b/>
          <w:color w:val="444746"/>
          <w:sz w:val="26"/>
          <w:szCs w:val="26"/>
          <w:highlight w:val="white"/>
        </w:rPr>
        <w:t>Verbraucher:innen</w:t>
      </w:r>
      <w:proofErr w:type="spellEnd"/>
      <w:proofErr w:type="gramEnd"/>
      <w:r>
        <w:rPr>
          <w:rFonts w:ascii="Roboto" w:eastAsia="Roboto" w:hAnsi="Roboto" w:cs="Roboto"/>
          <w:b/>
          <w:color w:val="444746"/>
          <w:sz w:val="26"/>
          <w:szCs w:val="26"/>
          <w:highlight w:val="white"/>
        </w:rPr>
        <w:t xml:space="preserve"> – Fünf Trends für 2025</w:t>
      </w:r>
    </w:p>
    <w:p w14:paraId="2DDABF63" w14:textId="77777777" w:rsidR="00E91B30" w:rsidRDefault="00E91B30" w:rsidP="00E91B30">
      <w:pPr>
        <w:pBdr>
          <w:top w:val="nil"/>
          <w:left w:val="nil"/>
          <w:bottom w:val="nil"/>
          <w:right w:val="nil"/>
          <w:between w:val="nil"/>
        </w:pBdr>
        <w:jc w:val="both"/>
        <w:rPr>
          <w:rFonts w:ascii="Calibri" w:eastAsia="Calibri" w:hAnsi="Calibri" w:cs="Calibri"/>
          <w:color w:val="000000"/>
          <w:sz w:val="22"/>
          <w:szCs w:val="22"/>
          <w:highlight w:val="white"/>
        </w:rPr>
      </w:pPr>
    </w:p>
    <w:p w14:paraId="3BED0A90" w14:textId="17E48CF9" w:rsidR="00E91B30" w:rsidRDefault="00E91B30" w:rsidP="00E91B3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highlight w:val="white"/>
        </w:rPr>
        <w:t xml:space="preserve">Wien, </w:t>
      </w:r>
      <w:r w:rsidR="00EE6C16">
        <w:rPr>
          <w:rFonts w:ascii="Calibri" w:eastAsia="Calibri" w:hAnsi="Calibri" w:cs="Calibri"/>
          <w:color w:val="000000"/>
          <w:sz w:val="22"/>
          <w:szCs w:val="22"/>
          <w:highlight w:val="white"/>
        </w:rPr>
        <w:t>16</w:t>
      </w:r>
      <w:r>
        <w:rPr>
          <w:rFonts w:ascii="Calibri" w:eastAsia="Calibri" w:hAnsi="Calibri" w:cs="Calibri"/>
          <w:color w:val="000000"/>
          <w:sz w:val="22"/>
          <w:szCs w:val="22"/>
          <w:highlight w:val="white"/>
        </w:rPr>
        <w:t xml:space="preserve">. Dezember 2024 – </w:t>
      </w:r>
      <w:r>
        <w:rPr>
          <w:rFonts w:ascii="Calibri" w:eastAsia="Calibri" w:hAnsi="Calibri" w:cs="Calibri"/>
          <w:b/>
          <w:color w:val="000000"/>
          <w:sz w:val="22"/>
          <w:szCs w:val="22"/>
          <w:highlight w:val="white"/>
        </w:rPr>
        <w:t xml:space="preserve">Auf dem Weg ins Jahr 2025 befindet sich der österreichische Handel an einem entscheidenden Punkt, der von einem sich verändernden </w:t>
      </w:r>
      <w:proofErr w:type="spellStart"/>
      <w:proofErr w:type="gramStart"/>
      <w:r>
        <w:rPr>
          <w:rFonts w:ascii="Calibri" w:eastAsia="Calibri" w:hAnsi="Calibri" w:cs="Calibri"/>
          <w:b/>
          <w:color w:val="000000"/>
          <w:sz w:val="22"/>
          <w:szCs w:val="22"/>
          <w:highlight w:val="white"/>
        </w:rPr>
        <w:t>Verbraucher:innenverhalten</w:t>
      </w:r>
      <w:proofErr w:type="spellEnd"/>
      <w:proofErr w:type="gramEnd"/>
      <w:r>
        <w:rPr>
          <w:rFonts w:ascii="Calibri" w:eastAsia="Calibri" w:hAnsi="Calibri" w:cs="Calibri"/>
          <w:b/>
          <w:color w:val="000000"/>
          <w:sz w:val="22"/>
          <w:szCs w:val="22"/>
          <w:highlight w:val="white"/>
        </w:rPr>
        <w:t>, technologischen Fortschritten und wirtschaftlichem Rahmenbedingungen beeinflusst wird.</w:t>
      </w:r>
      <w:r>
        <w:rPr>
          <w:rFonts w:ascii="Calibri" w:eastAsia="Calibri" w:hAnsi="Calibri" w:cs="Calibri"/>
          <w:color w:val="000000"/>
          <w:sz w:val="22"/>
          <w:szCs w:val="22"/>
          <w:highlight w:val="white"/>
        </w:rPr>
        <w:t xml:space="preserve"> </w:t>
      </w:r>
      <w:r>
        <w:rPr>
          <w:rFonts w:ascii="Calibri" w:eastAsia="Calibri" w:hAnsi="Calibri" w:cs="Calibri"/>
          <w:b/>
          <w:color w:val="000000"/>
          <w:sz w:val="22"/>
          <w:szCs w:val="22"/>
        </w:rPr>
        <w:t xml:space="preserve">Die Digitalisierung schreitet rasant voran. Lineare </w:t>
      </w:r>
      <w:proofErr w:type="spellStart"/>
      <w:proofErr w:type="gramStart"/>
      <w:r>
        <w:rPr>
          <w:rFonts w:ascii="Calibri" w:eastAsia="Calibri" w:hAnsi="Calibri" w:cs="Calibri"/>
          <w:b/>
          <w:color w:val="000000"/>
          <w:sz w:val="22"/>
          <w:szCs w:val="22"/>
        </w:rPr>
        <w:t>Kund:innenansprache</w:t>
      </w:r>
      <w:proofErr w:type="spellEnd"/>
      <w:proofErr w:type="gramEnd"/>
      <w:r>
        <w:rPr>
          <w:rFonts w:ascii="Calibri" w:eastAsia="Calibri" w:hAnsi="Calibri" w:cs="Calibri"/>
          <w:b/>
          <w:color w:val="000000"/>
          <w:sz w:val="22"/>
          <w:szCs w:val="22"/>
        </w:rPr>
        <w:t xml:space="preserve">, wie sie einst geklappt hat, funktioniert so nicht mehr. Der heutige Markt ist dafür zu dynamisch geworden. Doch was bedeutet das für die Händler? Welche Kanäle und welche Formate sind die Richtigen? Oliver Olschewski, CEO </w:t>
      </w:r>
      <w:r>
        <w:rPr>
          <w:rFonts w:ascii="Calibri" w:eastAsia="Calibri" w:hAnsi="Calibri" w:cs="Calibri"/>
          <w:b/>
          <w:sz w:val="22"/>
          <w:szCs w:val="22"/>
        </w:rPr>
        <w:t xml:space="preserve">der </w:t>
      </w:r>
      <w:r>
        <w:rPr>
          <w:rFonts w:ascii="Calibri" w:eastAsia="Calibri" w:hAnsi="Calibri" w:cs="Calibri"/>
          <w:b/>
          <w:color w:val="000000"/>
          <w:sz w:val="22"/>
          <w:szCs w:val="22"/>
        </w:rPr>
        <w:t xml:space="preserve"> </w:t>
      </w:r>
      <w:hyperlink r:id="rId9">
        <w:proofErr w:type="spellStart"/>
        <w:r>
          <w:rPr>
            <w:rFonts w:ascii="Calibri" w:eastAsia="Calibri" w:hAnsi="Calibri" w:cs="Calibri"/>
            <w:b/>
            <w:color w:val="4F81BD"/>
            <w:sz w:val="22"/>
            <w:szCs w:val="22"/>
            <w:u w:val="single"/>
          </w:rPr>
          <w:t>Offerista</w:t>
        </w:r>
        <w:proofErr w:type="spellEnd"/>
        <w:r>
          <w:rPr>
            <w:rFonts w:ascii="Calibri" w:eastAsia="Calibri" w:hAnsi="Calibri" w:cs="Calibri"/>
            <w:b/>
            <w:color w:val="4F81BD"/>
            <w:sz w:val="22"/>
            <w:szCs w:val="22"/>
            <w:u w:val="single"/>
          </w:rPr>
          <w:t xml:space="preserve"> Group Austria</w:t>
        </w:r>
      </w:hyperlink>
      <w:r>
        <w:rPr>
          <w:rFonts w:ascii="Calibri" w:eastAsia="Calibri" w:hAnsi="Calibri" w:cs="Calibri"/>
          <w:b/>
          <w:color w:val="000000"/>
          <w:sz w:val="22"/>
          <w:szCs w:val="22"/>
        </w:rPr>
        <w:t>, dem Experten für Handelsmarketing, beleuchtet fünf Strategie-Trends rund um die Zukunft des Handelsmarketings. </w:t>
      </w:r>
    </w:p>
    <w:p w14:paraId="0FBB08BD" w14:textId="77777777" w:rsidR="00E91B30" w:rsidRDefault="00E91B30" w:rsidP="00E91B30">
      <w:pPr>
        <w:pBdr>
          <w:top w:val="nil"/>
          <w:left w:val="nil"/>
          <w:bottom w:val="nil"/>
          <w:right w:val="nil"/>
          <w:between w:val="nil"/>
        </w:pBdr>
        <w:jc w:val="both"/>
        <w:rPr>
          <w:rFonts w:ascii="Calibri" w:eastAsia="Calibri" w:hAnsi="Calibri" w:cs="Calibri"/>
          <w:color w:val="000000"/>
          <w:sz w:val="22"/>
          <w:szCs w:val="22"/>
          <w:highlight w:val="white"/>
        </w:rPr>
      </w:pPr>
    </w:p>
    <w:p w14:paraId="154AE6A5" w14:textId="77777777" w:rsidR="00E91B30" w:rsidRDefault="00E91B30" w:rsidP="00E91B30">
      <w:pPr>
        <w:pBdr>
          <w:top w:val="nil"/>
          <w:left w:val="nil"/>
          <w:bottom w:val="nil"/>
          <w:right w:val="nil"/>
          <w:between w:val="nil"/>
        </w:pBdr>
        <w:jc w:val="both"/>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 xml:space="preserve">Anpassung an budgetbewusste </w:t>
      </w:r>
      <w:proofErr w:type="spellStart"/>
      <w:proofErr w:type="gramStart"/>
      <w:r>
        <w:rPr>
          <w:rFonts w:ascii="Calibri" w:eastAsia="Calibri" w:hAnsi="Calibri" w:cs="Calibri"/>
          <w:b/>
          <w:color w:val="000000"/>
          <w:sz w:val="22"/>
          <w:szCs w:val="22"/>
          <w:highlight w:val="white"/>
        </w:rPr>
        <w:t>Verbraucher:innen</w:t>
      </w:r>
      <w:proofErr w:type="spellEnd"/>
      <w:proofErr w:type="gramEnd"/>
    </w:p>
    <w:p w14:paraId="757F1351" w14:textId="77777777" w:rsidR="00E91B30" w:rsidRDefault="00E91B30" w:rsidP="00E91B30">
      <w:pPr>
        <w:pBdr>
          <w:top w:val="nil"/>
          <w:left w:val="nil"/>
          <w:bottom w:val="nil"/>
          <w:right w:val="nil"/>
          <w:between w:val="nil"/>
        </w:pBdr>
        <w:jc w:val="both"/>
        <w:rPr>
          <w:rFonts w:ascii="Calibri" w:eastAsia="Calibri" w:hAnsi="Calibri" w:cs="Calibri"/>
          <w:b/>
          <w:color w:val="000000"/>
          <w:sz w:val="22"/>
          <w:szCs w:val="22"/>
          <w:highlight w:val="white"/>
        </w:rPr>
      </w:pPr>
      <w:r>
        <w:rPr>
          <w:rFonts w:ascii="Calibri" w:eastAsia="Calibri" w:hAnsi="Calibri" w:cs="Calibri"/>
          <w:color w:val="000000"/>
          <w:sz w:val="22"/>
          <w:szCs w:val="22"/>
        </w:rPr>
        <w:t xml:space="preserve">Aufgrund wirtschaftlicher Unsicherheiten und steigender Lebenshaltungskosten achten die österreichischen </w:t>
      </w:r>
      <w:proofErr w:type="spellStart"/>
      <w:proofErr w:type="gramStart"/>
      <w:r>
        <w:rPr>
          <w:rFonts w:ascii="Calibri" w:eastAsia="Calibri" w:hAnsi="Calibri" w:cs="Calibri"/>
          <w:color w:val="000000"/>
          <w:sz w:val="22"/>
          <w:szCs w:val="22"/>
        </w:rPr>
        <w:t>Verbraucher:innen</w:t>
      </w:r>
      <w:proofErr w:type="spellEnd"/>
      <w:proofErr w:type="gramEnd"/>
      <w:r>
        <w:rPr>
          <w:rFonts w:ascii="Calibri" w:eastAsia="Calibri" w:hAnsi="Calibri" w:cs="Calibri"/>
          <w:color w:val="000000"/>
          <w:sz w:val="22"/>
          <w:szCs w:val="22"/>
        </w:rPr>
        <w:t xml:space="preserve"> zunehmend auf ihre Ausgaben. Dieser Wandel hat zu bewussteren Kaufentscheidungen und einer stärkeren Betonung des Preis-Leistungs-Verhältnisses geführt. </w:t>
      </w:r>
      <w:r>
        <w:rPr>
          <w:rFonts w:ascii="Calibri" w:eastAsia="Calibri" w:hAnsi="Calibri" w:cs="Calibri"/>
          <w:sz w:val="22"/>
          <w:szCs w:val="22"/>
          <w:highlight w:val="white"/>
        </w:rPr>
        <w:t xml:space="preserve">Der Preis ist der entscheidende Faktor bei der Produktwahl, sowohl online (74 Prozent) als auch offline (76 Prozent) - so die Ergebnisse einer von </w:t>
      </w:r>
      <w:proofErr w:type="spellStart"/>
      <w:r>
        <w:rPr>
          <w:rFonts w:ascii="Calibri" w:eastAsia="Calibri" w:hAnsi="Calibri" w:cs="Calibri"/>
          <w:sz w:val="22"/>
          <w:szCs w:val="22"/>
          <w:highlight w:val="white"/>
        </w:rPr>
        <w:t>Reppublika</w:t>
      </w:r>
      <w:proofErr w:type="spellEnd"/>
      <w:r>
        <w:rPr>
          <w:rFonts w:ascii="Calibri" w:eastAsia="Calibri" w:hAnsi="Calibri" w:cs="Calibri"/>
          <w:sz w:val="22"/>
          <w:szCs w:val="22"/>
          <w:highlight w:val="white"/>
        </w:rPr>
        <w:t xml:space="preserve"> Research &amp; Analytics  im Auftrag der </w:t>
      </w:r>
      <w:proofErr w:type="spellStart"/>
      <w:r>
        <w:rPr>
          <w:rFonts w:ascii="Calibri" w:eastAsia="Calibri" w:hAnsi="Calibri" w:cs="Calibri"/>
          <w:sz w:val="22"/>
          <w:szCs w:val="22"/>
          <w:highlight w:val="white"/>
        </w:rPr>
        <w:t>Offerista</w:t>
      </w:r>
      <w:proofErr w:type="spellEnd"/>
      <w:r>
        <w:rPr>
          <w:rFonts w:ascii="Calibri" w:eastAsia="Calibri" w:hAnsi="Calibri" w:cs="Calibri"/>
          <w:sz w:val="22"/>
          <w:szCs w:val="22"/>
          <w:highlight w:val="white"/>
        </w:rPr>
        <w:t xml:space="preserve"> Group Austria durchgeführten </w:t>
      </w:r>
      <w:hyperlink r:id="rId10">
        <w:r>
          <w:rPr>
            <w:rFonts w:ascii="Calibri" w:eastAsia="Calibri" w:hAnsi="Calibri" w:cs="Calibri"/>
            <w:color w:val="1155CC"/>
            <w:sz w:val="22"/>
            <w:szCs w:val="22"/>
            <w:highlight w:val="white"/>
            <w:u w:val="single"/>
          </w:rPr>
          <w:t>repräsentativen Umfrage</w:t>
        </w:r>
      </w:hyperlink>
      <w:r>
        <w:rPr>
          <w:rFonts w:ascii="Calibri" w:eastAsia="Calibri" w:hAnsi="Calibri" w:cs="Calibri"/>
          <w:sz w:val="22"/>
          <w:szCs w:val="22"/>
          <w:highlight w:val="white"/>
        </w:rPr>
        <w:t xml:space="preserve"> in Österreich. </w:t>
      </w:r>
      <w:r>
        <w:rPr>
          <w:rFonts w:ascii="Calibri" w:eastAsia="Calibri" w:hAnsi="Calibri" w:cs="Calibri"/>
          <w:color w:val="000000"/>
          <w:sz w:val="22"/>
          <w:szCs w:val="22"/>
          <w:highlight w:val="white"/>
        </w:rPr>
        <w:t xml:space="preserve">Während sich Kategorien wie Lebensmittel und Drogeriewaren weiterhin gut entwickeln, ist in den nicht lebensnotwendigen Sektoren eine Abschwächung zu verzeichnen. Daher sollten Händler und Marken in diesen Kategorien innovativ sein und einen klaren Mehrwert bieten, um das Interesse der </w:t>
      </w:r>
      <w:proofErr w:type="spellStart"/>
      <w:proofErr w:type="gramStart"/>
      <w:r>
        <w:rPr>
          <w:rFonts w:ascii="Calibri" w:eastAsia="Calibri" w:hAnsi="Calibri" w:cs="Calibri"/>
          <w:color w:val="000000"/>
          <w:sz w:val="22"/>
          <w:szCs w:val="22"/>
          <w:highlight w:val="white"/>
        </w:rPr>
        <w:t>Verbraucher:innen</w:t>
      </w:r>
      <w:proofErr w:type="spellEnd"/>
      <w:proofErr w:type="gramEnd"/>
      <w:r>
        <w:rPr>
          <w:rFonts w:ascii="Calibri" w:eastAsia="Calibri" w:hAnsi="Calibri" w:cs="Calibri"/>
          <w:color w:val="000000"/>
          <w:sz w:val="22"/>
          <w:szCs w:val="22"/>
          <w:highlight w:val="white"/>
        </w:rPr>
        <w:t xml:space="preserve"> aufrechtzuerhalten. Strategische Produktplatzierung und ansprechende Erlebnisse in den Geschäften sind ebenfalls von entscheidender Bedeutung, auch um die Aufmerksamkeit passiver </w:t>
      </w:r>
      <w:proofErr w:type="spellStart"/>
      <w:proofErr w:type="gramStart"/>
      <w:r>
        <w:rPr>
          <w:rFonts w:ascii="Calibri" w:eastAsia="Calibri" w:hAnsi="Calibri" w:cs="Calibri"/>
          <w:color w:val="000000"/>
          <w:sz w:val="22"/>
          <w:szCs w:val="22"/>
          <w:highlight w:val="white"/>
        </w:rPr>
        <w:t>Käufer:innen</w:t>
      </w:r>
      <w:proofErr w:type="spellEnd"/>
      <w:proofErr w:type="gramEnd"/>
      <w:r>
        <w:rPr>
          <w:rFonts w:ascii="Calibri" w:eastAsia="Calibri" w:hAnsi="Calibri" w:cs="Calibri"/>
          <w:color w:val="000000"/>
          <w:sz w:val="22"/>
          <w:szCs w:val="22"/>
          <w:highlight w:val="white"/>
        </w:rPr>
        <w:t xml:space="preserve"> zu gewinnen, Impulskäufe zu fördern und die </w:t>
      </w:r>
      <w:proofErr w:type="spellStart"/>
      <w:r>
        <w:rPr>
          <w:rFonts w:ascii="Calibri" w:eastAsia="Calibri" w:hAnsi="Calibri" w:cs="Calibri"/>
          <w:color w:val="000000"/>
          <w:sz w:val="22"/>
          <w:szCs w:val="22"/>
          <w:highlight w:val="white"/>
        </w:rPr>
        <w:t>Kund:innentreue</w:t>
      </w:r>
      <w:proofErr w:type="spellEnd"/>
      <w:r>
        <w:rPr>
          <w:rFonts w:ascii="Calibri" w:eastAsia="Calibri" w:hAnsi="Calibri" w:cs="Calibri"/>
          <w:color w:val="000000"/>
          <w:sz w:val="22"/>
          <w:szCs w:val="22"/>
          <w:highlight w:val="white"/>
        </w:rPr>
        <w:t xml:space="preserve"> auch weiterhin zu stärken.</w:t>
      </w:r>
    </w:p>
    <w:p w14:paraId="2715004A" w14:textId="77777777" w:rsidR="00E91B30" w:rsidRDefault="00E91B30" w:rsidP="00E91B30">
      <w:pPr>
        <w:rPr>
          <w:color w:val="000000"/>
        </w:rPr>
      </w:pPr>
    </w:p>
    <w:p w14:paraId="6BB8E614" w14:textId="77777777" w:rsidR="00E91B30" w:rsidRDefault="00E91B30" w:rsidP="00E91B3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Shift von Print zu Digital</w:t>
      </w:r>
    </w:p>
    <w:p w14:paraId="2F5F8D3F" w14:textId="5BF4254E" w:rsidR="00E91B30" w:rsidRPr="001353EE" w:rsidRDefault="00E91B30" w:rsidP="00E91B30">
      <w:pPr>
        <w:pBdr>
          <w:top w:val="nil"/>
          <w:left w:val="nil"/>
          <w:bottom w:val="nil"/>
          <w:right w:val="nil"/>
          <w:between w:val="nil"/>
        </w:pBdr>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Früher war das Handelsmarketing ganz einfach: Werbeprospekte wurden gedruckt und per Post an die Briefkästen ausgeliefert. Über den einen Ort – den Briefkasten – wurden viele </w:t>
      </w:r>
      <w:proofErr w:type="spellStart"/>
      <w:proofErr w:type="gramStart"/>
      <w:r>
        <w:rPr>
          <w:rFonts w:ascii="Calibri" w:eastAsia="Calibri" w:hAnsi="Calibri" w:cs="Calibri"/>
          <w:color w:val="000000"/>
          <w:sz w:val="22"/>
          <w:szCs w:val="22"/>
          <w:highlight w:val="white"/>
        </w:rPr>
        <w:t>Konsument:innen</w:t>
      </w:r>
      <w:proofErr w:type="spellEnd"/>
      <w:proofErr w:type="gramEnd"/>
      <w:r>
        <w:rPr>
          <w:rFonts w:ascii="Calibri" w:eastAsia="Calibri" w:hAnsi="Calibri" w:cs="Calibri"/>
          <w:color w:val="000000"/>
          <w:sz w:val="22"/>
          <w:szCs w:val="22"/>
          <w:highlight w:val="white"/>
        </w:rPr>
        <w:t xml:space="preserve"> erreicht. Heute ist es so, dass viele Menschen sich an vielen Orten informieren. Das können Aktionsportale, Websites oder verschiedene </w:t>
      </w:r>
      <w:proofErr w:type="spellStart"/>
      <w:r>
        <w:rPr>
          <w:rFonts w:ascii="Calibri" w:eastAsia="Calibri" w:hAnsi="Calibri" w:cs="Calibri"/>
          <w:color w:val="000000"/>
          <w:sz w:val="22"/>
          <w:szCs w:val="22"/>
          <w:highlight w:val="white"/>
        </w:rPr>
        <w:t>Social</w:t>
      </w:r>
      <w:proofErr w:type="spellEnd"/>
      <w:r>
        <w:rPr>
          <w:rFonts w:ascii="Calibri" w:eastAsia="Calibri" w:hAnsi="Calibri" w:cs="Calibri"/>
          <w:color w:val="000000"/>
          <w:sz w:val="22"/>
          <w:szCs w:val="22"/>
          <w:highlight w:val="white"/>
        </w:rPr>
        <w:t xml:space="preserve"> Media-Seiten sein. „Daher ist es wichtig, die </w:t>
      </w:r>
      <w:proofErr w:type="spellStart"/>
      <w:proofErr w:type="gramStart"/>
      <w:r>
        <w:rPr>
          <w:rFonts w:ascii="Calibri" w:eastAsia="Calibri" w:hAnsi="Calibri" w:cs="Calibri"/>
          <w:color w:val="000000"/>
          <w:sz w:val="22"/>
          <w:szCs w:val="22"/>
          <w:highlight w:val="white"/>
        </w:rPr>
        <w:t>Kund:innen</w:t>
      </w:r>
      <w:proofErr w:type="spellEnd"/>
      <w:proofErr w:type="gramEnd"/>
      <w:r>
        <w:rPr>
          <w:rFonts w:ascii="Calibri" w:eastAsia="Calibri" w:hAnsi="Calibri" w:cs="Calibri"/>
          <w:color w:val="000000"/>
          <w:sz w:val="22"/>
          <w:szCs w:val="22"/>
          <w:highlight w:val="white"/>
        </w:rPr>
        <w:t xml:space="preserve"> dort zu erreichen, wo sie auch wirklich sind“, so </w:t>
      </w:r>
      <w:r>
        <w:rPr>
          <w:rFonts w:ascii="Calibri" w:eastAsia="Calibri" w:hAnsi="Calibri" w:cs="Calibri"/>
          <w:color w:val="000000"/>
          <w:sz w:val="22"/>
          <w:szCs w:val="22"/>
        </w:rPr>
        <w:t xml:space="preserve">Olschewski. </w:t>
      </w:r>
      <w:r>
        <w:rPr>
          <w:rFonts w:ascii="Calibri" w:eastAsia="Calibri" w:hAnsi="Calibri" w:cs="Calibri"/>
          <w:color w:val="000000"/>
          <w:sz w:val="22"/>
          <w:szCs w:val="22"/>
          <w:highlight w:val="white"/>
        </w:rPr>
        <w:t>Daher sucht der Einzelhandel zunehmend digitale Lösungen für das Printprospekt. Es wird mehr Geld in die Hand genommen und in digitale Kanäle investiert. „</w:t>
      </w:r>
      <w:r>
        <w:rPr>
          <w:rFonts w:ascii="Calibri" w:eastAsia="Calibri" w:hAnsi="Calibri" w:cs="Calibri"/>
          <w:color w:val="000000"/>
          <w:sz w:val="22"/>
          <w:szCs w:val="22"/>
        </w:rPr>
        <w:t>Doch nach wie vor fragen sich viele Händler, wie der Shift von Print zu Digital für sie gelingen kann.</w:t>
      </w:r>
      <w:r w:rsidR="001353EE" w:rsidRPr="001353EE">
        <w:rPr>
          <w:rFonts w:ascii="Calibri" w:eastAsia="Calibri" w:hAnsi="Calibri" w:cs="Calibri"/>
          <w:color w:val="000000"/>
          <w:sz w:val="22"/>
          <w:szCs w:val="22"/>
          <w:highlight w:val="white"/>
        </w:rPr>
        <w:t xml:space="preserve"> Wir </w:t>
      </w:r>
      <w:r w:rsidR="001353EE">
        <w:rPr>
          <w:rFonts w:ascii="Calibri" w:eastAsia="Calibri" w:hAnsi="Calibri" w:cs="Calibri"/>
          <w:color w:val="000000"/>
          <w:sz w:val="22"/>
          <w:szCs w:val="22"/>
          <w:highlight w:val="white"/>
        </w:rPr>
        <w:t>von</w:t>
      </w:r>
      <w:r w:rsidR="001353EE" w:rsidRPr="001353EE">
        <w:rPr>
          <w:rFonts w:ascii="Calibri" w:eastAsia="Calibri" w:hAnsi="Calibri" w:cs="Calibri"/>
          <w:color w:val="000000"/>
          <w:sz w:val="22"/>
          <w:szCs w:val="22"/>
          <w:highlight w:val="white"/>
        </w:rPr>
        <w:t xml:space="preserve"> </w:t>
      </w:r>
      <w:proofErr w:type="spellStart"/>
      <w:r w:rsidR="001353EE" w:rsidRPr="001353EE">
        <w:rPr>
          <w:rFonts w:ascii="Calibri" w:eastAsia="Calibri" w:hAnsi="Calibri" w:cs="Calibri"/>
          <w:color w:val="000000"/>
          <w:sz w:val="22"/>
          <w:szCs w:val="22"/>
          <w:highlight w:val="white"/>
        </w:rPr>
        <w:t>Offerista</w:t>
      </w:r>
      <w:proofErr w:type="spellEnd"/>
      <w:r w:rsidR="001353EE" w:rsidRPr="001353EE">
        <w:rPr>
          <w:rFonts w:ascii="Calibri" w:eastAsia="Calibri" w:hAnsi="Calibri" w:cs="Calibri"/>
          <w:color w:val="000000"/>
          <w:sz w:val="22"/>
          <w:szCs w:val="22"/>
          <w:highlight w:val="white"/>
        </w:rPr>
        <w:t xml:space="preserve"> </w:t>
      </w:r>
      <w:r w:rsidR="001353EE">
        <w:rPr>
          <w:rFonts w:ascii="Calibri" w:eastAsia="Calibri" w:hAnsi="Calibri" w:cs="Calibri"/>
          <w:color w:val="000000"/>
          <w:sz w:val="22"/>
          <w:szCs w:val="22"/>
          <w:highlight w:val="white"/>
        </w:rPr>
        <w:t xml:space="preserve">unterstützen </w:t>
      </w:r>
      <w:r w:rsidR="001353EE" w:rsidRPr="001353EE">
        <w:rPr>
          <w:rFonts w:ascii="Calibri" w:eastAsia="Calibri" w:hAnsi="Calibri" w:cs="Calibri"/>
          <w:color w:val="000000"/>
          <w:sz w:val="22"/>
          <w:szCs w:val="22"/>
          <w:highlight w:val="white"/>
        </w:rPr>
        <w:t>Händler</w:t>
      </w:r>
      <w:r w:rsidR="001353EE">
        <w:rPr>
          <w:rFonts w:ascii="Calibri" w:eastAsia="Calibri" w:hAnsi="Calibri" w:cs="Calibri"/>
          <w:color w:val="000000"/>
          <w:sz w:val="22"/>
          <w:szCs w:val="22"/>
          <w:highlight w:val="white"/>
        </w:rPr>
        <w:t xml:space="preserve"> dabei,</w:t>
      </w:r>
      <w:r w:rsidR="001353EE" w:rsidRPr="001353EE">
        <w:rPr>
          <w:rFonts w:ascii="Calibri" w:eastAsia="Calibri" w:hAnsi="Calibri" w:cs="Calibri"/>
          <w:color w:val="000000"/>
          <w:sz w:val="22"/>
          <w:szCs w:val="22"/>
          <w:highlight w:val="white"/>
        </w:rPr>
        <w:t xml:space="preserve"> risikofrei von Print zu online </w:t>
      </w:r>
      <w:r w:rsidR="001353EE">
        <w:rPr>
          <w:rFonts w:ascii="Calibri" w:eastAsia="Calibri" w:hAnsi="Calibri" w:cs="Calibri"/>
          <w:color w:val="000000"/>
          <w:sz w:val="22"/>
          <w:szCs w:val="22"/>
          <w:highlight w:val="white"/>
        </w:rPr>
        <w:t xml:space="preserve">zu </w:t>
      </w:r>
      <w:r w:rsidR="001353EE" w:rsidRPr="001353EE">
        <w:rPr>
          <w:rFonts w:ascii="Calibri" w:eastAsia="Calibri" w:hAnsi="Calibri" w:cs="Calibri"/>
          <w:color w:val="000000"/>
          <w:sz w:val="22"/>
          <w:szCs w:val="22"/>
          <w:highlight w:val="white"/>
        </w:rPr>
        <w:t>shiften mit einem von uns entwickelten</w:t>
      </w:r>
      <w:r w:rsidR="001353EE">
        <w:rPr>
          <w:rFonts w:ascii="Calibri" w:eastAsia="Calibri" w:hAnsi="Calibri" w:cs="Calibri"/>
          <w:color w:val="000000"/>
          <w:sz w:val="22"/>
          <w:szCs w:val="22"/>
          <w:highlight w:val="white"/>
        </w:rPr>
        <w:t>, datengestützten</w:t>
      </w:r>
      <w:r w:rsidR="001353EE" w:rsidRPr="001353EE">
        <w:rPr>
          <w:rFonts w:ascii="Calibri" w:eastAsia="Calibri" w:hAnsi="Calibri" w:cs="Calibri"/>
          <w:color w:val="000000"/>
          <w:sz w:val="22"/>
          <w:szCs w:val="22"/>
          <w:highlight w:val="white"/>
        </w:rPr>
        <w:t> Algorithmus, der einzigartig in Europa ist. So konnten wir bereits 90 Händlern helfen, ihre Kosten zu reduzieren und gleichbleibende Verkaufserfolge im Laden zu erzielen</w:t>
      </w:r>
      <w:r>
        <w:rPr>
          <w:rFonts w:ascii="Calibri" w:eastAsia="Calibri" w:hAnsi="Calibri" w:cs="Calibri"/>
          <w:sz w:val="22"/>
          <w:szCs w:val="22"/>
        </w:rPr>
        <w:t>“</w:t>
      </w:r>
      <w:r>
        <w:rPr>
          <w:rFonts w:ascii="Calibri" w:eastAsia="Calibri" w:hAnsi="Calibri" w:cs="Calibri"/>
          <w:sz w:val="22"/>
          <w:szCs w:val="22"/>
          <w:highlight w:val="white"/>
        </w:rPr>
        <w:t xml:space="preserve">, so Olschewski. </w:t>
      </w:r>
    </w:p>
    <w:p w14:paraId="7FBA66A6" w14:textId="77777777" w:rsidR="00E91B30" w:rsidRDefault="00E91B30" w:rsidP="00E91B30">
      <w:pPr>
        <w:pBdr>
          <w:top w:val="nil"/>
          <w:left w:val="nil"/>
          <w:bottom w:val="nil"/>
          <w:right w:val="nil"/>
          <w:between w:val="nil"/>
        </w:pBdr>
        <w:jc w:val="both"/>
        <w:rPr>
          <w:rFonts w:ascii="Calibri" w:eastAsia="Calibri" w:hAnsi="Calibri" w:cs="Calibri"/>
          <w:b/>
          <w:color w:val="000000"/>
          <w:sz w:val="22"/>
          <w:szCs w:val="22"/>
        </w:rPr>
      </w:pPr>
    </w:p>
    <w:p w14:paraId="2D00FA6C" w14:textId="77777777" w:rsidR="00E91B30" w:rsidRDefault="00E91B30" w:rsidP="00E91B30">
      <w:pPr>
        <w:pBdr>
          <w:top w:val="nil"/>
          <w:left w:val="nil"/>
          <w:bottom w:val="nil"/>
          <w:right w:val="nil"/>
          <w:between w:val="nil"/>
        </w:pBdr>
        <w:jc w:val="both"/>
        <w:rPr>
          <w:rFonts w:ascii="Calibri" w:eastAsia="Calibri" w:hAnsi="Calibri" w:cs="Calibri"/>
          <w:b/>
          <w:color w:val="000000"/>
          <w:sz w:val="22"/>
          <w:szCs w:val="22"/>
          <w:highlight w:val="white"/>
        </w:rPr>
      </w:pPr>
      <w:r>
        <w:rPr>
          <w:rFonts w:ascii="Calibri" w:eastAsia="Calibri" w:hAnsi="Calibri" w:cs="Calibri"/>
          <w:b/>
          <w:color w:val="000000"/>
          <w:sz w:val="22"/>
          <w:szCs w:val="22"/>
          <w:highlight w:val="white"/>
        </w:rPr>
        <w:t xml:space="preserve">Denn digitale Kommunikation hat klare Vorteile </w:t>
      </w:r>
    </w:p>
    <w:p w14:paraId="1993CE7D" w14:textId="3EB1C3A5" w:rsidR="00E91B30" w:rsidRDefault="00E91B30" w:rsidP="00E91B30">
      <w:pPr>
        <w:pBdr>
          <w:top w:val="nil"/>
          <w:left w:val="nil"/>
          <w:bottom w:val="nil"/>
          <w:right w:val="nil"/>
          <w:between w:val="nil"/>
        </w:pBdr>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So können beispielsweise bei </w:t>
      </w:r>
      <w:proofErr w:type="spellStart"/>
      <w:r>
        <w:rPr>
          <w:rFonts w:ascii="Calibri" w:eastAsia="Calibri" w:hAnsi="Calibri" w:cs="Calibri"/>
          <w:color w:val="000000"/>
          <w:sz w:val="22"/>
          <w:szCs w:val="22"/>
          <w:highlight w:val="white"/>
        </w:rPr>
        <w:t>feedbasierten</w:t>
      </w:r>
      <w:proofErr w:type="spellEnd"/>
      <w:r w:rsidR="001B73CD">
        <w:rPr>
          <w:rFonts w:ascii="Calibri" w:eastAsia="Calibri" w:hAnsi="Calibri" w:cs="Calibri"/>
          <w:color w:val="000000"/>
          <w:sz w:val="22"/>
          <w:szCs w:val="22"/>
          <w:highlight w:val="white"/>
        </w:rPr>
        <w:t>,</w:t>
      </w:r>
      <w:r>
        <w:rPr>
          <w:rFonts w:ascii="Calibri" w:eastAsia="Calibri" w:hAnsi="Calibri" w:cs="Calibri"/>
          <w:color w:val="000000"/>
          <w:sz w:val="22"/>
          <w:szCs w:val="22"/>
          <w:highlight w:val="white"/>
        </w:rPr>
        <w:t xml:space="preserve"> digitalen Prospekten Produkte, Aktionen und Branding bei Bedarf ganz einfach und schnell im Feed ausgetauscht werden, da es jederzeit optimierbar ist. Denn Angebote, Bestände und Verfügbarkeiten können sich schnell ändern und so kann man diese unkompliziert in Echtzeit anpassen oder austauschen. So kann dieser Produktfeed im Digitalmarketing eingesetzt werden, um plattformübergreifend die lokalen Angebote zielgerichtet auszuspielen – verbunden mit intelligentem Targeting. Die </w:t>
      </w:r>
      <w:proofErr w:type="spellStart"/>
      <w:proofErr w:type="gramStart"/>
      <w:r>
        <w:rPr>
          <w:rFonts w:ascii="Calibri" w:eastAsia="Calibri" w:hAnsi="Calibri" w:cs="Calibri"/>
          <w:color w:val="000000"/>
          <w:sz w:val="22"/>
          <w:szCs w:val="22"/>
          <w:highlight w:val="white"/>
        </w:rPr>
        <w:t>Konsument:innen</w:t>
      </w:r>
      <w:proofErr w:type="spellEnd"/>
      <w:proofErr w:type="gramEnd"/>
      <w:r>
        <w:rPr>
          <w:rFonts w:ascii="Calibri" w:eastAsia="Calibri" w:hAnsi="Calibri" w:cs="Calibri"/>
          <w:color w:val="000000"/>
          <w:sz w:val="22"/>
          <w:szCs w:val="22"/>
          <w:highlight w:val="white"/>
        </w:rPr>
        <w:t xml:space="preserve"> werden mit der </w:t>
      </w:r>
      <w:proofErr w:type="spellStart"/>
      <w:r>
        <w:rPr>
          <w:rFonts w:ascii="Calibri" w:eastAsia="Calibri" w:hAnsi="Calibri" w:cs="Calibri"/>
          <w:color w:val="000000"/>
          <w:sz w:val="22"/>
          <w:szCs w:val="22"/>
          <w:highlight w:val="white"/>
        </w:rPr>
        <w:t>feedbasierten</w:t>
      </w:r>
      <w:proofErr w:type="spellEnd"/>
      <w:r>
        <w:rPr>
          <w:rFonts w:ascii="Calibri" w:eastAsia="Calibri" w:hAnsi="Calibri" w:cs="Calibri"/>
          <w:color w:val="000000"/>
          <w:sz w:val="22"/>
          <w:szCs w:val="22"/>
          <w:highlight w:val="white"/>
        </w:rPr>
        <w:t xml:space="preserve"> Form der </w:t>
      </w:r>
      <w:r>
        <w:rPr>
          <w:rFonts w:ascii="Calibri" w:eastAsia="Calibri" w:hAnsi="Calibri" w:cs="Calibri"/>
          <w:color w:val="000000"/>
          <w:sz w:val="22"/>
          <w:szCs w:val="22"/>
          <w:highlight w:val="white"/>
        </w:rPr>
        <w:lastRenderedPageBreak/>
        <w:t xml:space="preserve">Angebotskommunikation personalisiert mit den richtigen Aktionsangeboten erreicht, wodurch sich die Effizienz von digitalen Kampagnen messbar signifikant erhöht. Auch die Erreichbarkeit ist ein weiterer Vorteil: Digitale Inhalte sind jederzeit und überall zugänglich, was bei Printmedien nicht der Fall ist. Aber ebenso die Interaktivität: </w:t>
      </w:r>
      <w:proofErr w:type="spellStart"/>
      <w:proofErr w:type="gramStart"/>
      <w:r>
        <w:rPr>
          <w:rFonts w:ascii="Calibri" w:eastAsia="Calibri" w:hAnsi="Calibri" w:cs="Calibri"/>
          <w:color w:val="000000"/>
          <w:sz w:val="22"/>
          <w:szCs w:val="22"/>
          <w:highlight w:val="white"/>
        </w:rPr>
        <w:t>Nutzer:innen</w:t>
      </w:r>
      <w:proofErr w:type="spellEnd"/>
      <w:proofErr w:type="gramEnd"/>
      <w:r>
        <w:rPr>
          <w:rFonts w:ascii="Calibri" w:eastAsia="Calibri" w:hAnsi="Calibri" w:cs="Calibri"/>
          <w:color w:val="000000"/>
          <w:sz w:val="22"/>
          <w:szCs w:val="22"/>
          <w:highlight w:val="white"/>
        </w:rPr>
        <w:t xml:space="preserve"> können direkt Angebote anklicken und weitere Informationen erhalten – oder auch die Nachhaltigkeit: Digitale Lösungen tragen zur Reduzierung des Papierverbrauchs bei – wären hier als Pluspunkte zu nennen. </w:t>
      </w:r>
    </w:p>
    <w:p w14:paraId="56654F4D" w14:textId="77777777" w:rsidR="00E91B30" w:rsidRDefault="00E91B30" w:rsidP="00E91B30">
      <w:pPr>
        <w:rPr>
          <w:color w:val="000000"/>
        </w:rPr>
      </w:pPr>
    </w:p>
    <w:p w14:paraId="07A0182A" w14:textId="77777777" w:rsidR="00E91B30" w:rsidRDefault="00E91B30" w:rsidP="00E91B30">
      <w:pPr>
        <w:pBdr>
          <w:top w:val="nil"/>
          <w:left w:val="nil"/>
          <w:bottom w:val="nil"/>
          <w:right w:val="nil"/>
          <w:between w:val="nil"/>
        </w:pBdr>
        <w:jc w:val="both"/>
        <w:rPr>
          <w:color w:val="000000"/>
        </w:rPr>
      </w:pPr>
      <w:r>
        <w:rPr>
          <w:rFonts w:ascii="Calibri" w:eastAsia="Calibri" w:hAnsi="Calibri" w:cs="Calibri"/>
          <w:b/>
          <w:color w:val="000000"/>
          <w:sz w:val="22"/>
          <w:szCs w:val="22"/>
        </w:rPr>
        <w:t>Auf den digitalen Medienmix kommt es an</w:t>
      </w:r>
    </w:p>
    <w:p w14:paraId="23CBB8E9" w14:textId="77777777" w:rsidR="00E91B30" w:rsidRDefault="00E91B30" w:rsidP="00E91B3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highlight w:val="white"/>
        </w:rPr>
        <w:t xml:space="preserve">Heute reicht es nicht mehr, die </w:t>
      </w:r>
      <w:proofErr w:type="spellStart"/>
      <w:proofErr w:type="gramStart"/>
      <w:r>
        <w:rPr>
          <w:rFonts w:ascii="Calibri" w:eastAsia="Calibri" w:hAnsi="Calibri" w:cs="Calibri"/>
          <w:color w:val="000000"/>
          <w:sz w:val="22"/>
          <w:szCs w:val="22"/>
          <w:highlight w:val="white"/>
        </w:rPr>
        <w:t>Konsument:innen</w:t>
      </w:r>
      <w:proofErr w:type="spellEnd"/>
      <w:proofErr w:type="gramEnd"/>
      <w:r>
        <w:rPr>
          <w:rFonts w:ascii="Calibri" w:eastAsia="Calibri" w:hAnsi="Calibri" w:cs="Calibri"/>
          <w:color w:val="000000"/>
          <w:sz w:val="22"/>
          <w:szCs w:val="22"/>
          <w:highlight w:val="white"/>
        </w:rPr>
        <w:t xml:space="preserve"> lediglich über einen Touchpoint (wie beispielsweise ein Aktionsportal) zu erreichen. In der hochkomplexen Welt braucht es den richtigen Mix – also einfache Lösungen für komplexe Anforderungen. Denn damit Händler effizient ihre Zielgruppe erreichen können, bedarf es einer Implementierung eines Medien-Mixes, mit dem sich der Umsatz in der Filiale steigern lässt. Marken und Händler wollen ihre Zielgruppe effizienter begleiten und erreichen. Daher müssen sie die Customer Journey ihrer Zielgruppen medien- und kanalübergreifend gestalten. Immer mehr Händler kommen aus ihrer Komfortzone und lösen sich von ihren konventionellen Marketing-Strategien.</w:t>
      </w:r>
      <w:r>
        <w:rPr>
          <w:rFonts w:ascii="Calibri" w:eastAsia="Calibri" w:hAnsi="Calibri" w:cs="Calibri"/>
          <w:color w:val="000000"/>
          <w:sz w:val="22"/>
          <w:szCs w:val="22"/>
        </w:rPr>
        <w:t xml:space="preserve"> Der Schlüssel liegt im Mix: Mehrere Touchpoints sind erforderlich, um einen Kaufimpuls auszulösen. Für Händler und Marken ist es essentiell, </w:t>
      </w:r>
      <w:proofErr w:type="spellStart"/>
      <w:proofErr w:type="gramStart"/>
      <w:r>
        <w:rPr>
          <w:rFonts w:ascii="Calibri" w:eastAsia="Calibri" w:hAnsi="Calibri" w:cs="Calibri"/>
          <w:color w:val="000000"/>
          <w:sz w:val="22"/>
          <w:szCs w:val="22"/>
        </w:rPr>
        <w:t>Kund:innen</w:t>
      </w:r>
      <w:proofErr w:type="spellEnd"/>
      <w:proofErr w:type="gramEnd"/>
      <w:r>
        <w:rPr>
          <w:rFonts w:ascii="Calibri" w:eastAsia="Calibri" w:hAnsi="Calibri" w:cs="Calibri"/>
          <w:color w:val="000000"/>
          <w:sz w:val="22"/>
          <w:szCs w:val="22"/>
        </w:rPr>
        <w:t xml:space="preserve"> bei den von ihnen bevorzugten Kanälen abzuholen und zwar in dem Format, welches für das Medium und die jeweilige Plattform besonders geeignet ist. </w:t>
      </w:r>
      <w:r>
        <w:rPr>
          <w:rFonts w:ascii="Calibri" w:eastAsia="Calibri" w:hAnsi="Calibri" w:cs="Calibri"/>
          <w:color w:val="000000"/>
          <w:sz w:val="22"/>
          <w:szCs w:val="22"/>
          <w:highlight w:val="white"/>
        </w:rPr>
        <w:t>Darüber hinaus sollten personalisierte Ansprache und maßgeschneiderte Angebote eine zentrale Rolle im Marketingmix spielen.</w:t>
      </w:r>
    </w:p>
    <w:p w14:paraId="59817838" w14:textId="77777777" w:rsidR="00E91B30" w:rsidRDefault="00E91B30" w:rsidP="00E91B30">
      <w:pPr>
        <w:pBdr>
          <w:top w:val="nil"/>
          <w:left w:val="nil"/>
          <w:bottom w:val="nil"/>
          <w:right w:val="nil"/>
          <w:between w:val="nil"/>
        </w:pBdr>
        <w:jc w:val="both"/>
        <w:rPr>
          <w:color w:val="000000"/>
        </w:rPr>
      </w:pPr>
      <w:r>
        <w:rPr>
          <w:rFonts w:ascii="Calibri" w:eastAsia="Calibri" w:hAnsi="Calibri" w:cs="Calibri"/>
          <w:color w:val="000000"/>
          <w:sz w:val="22"/>
          <w:szCs w:val="22"/>
        </w:rPr>
        <w:t> </w:t>
      </w:r>
    </w:p>
    <w:p w14:paraId="56EDD150" w14:textId="77777777" w:rsidR="00E91B30" w:rsidRDefault="00E91B30" w:rsidP="00E91B3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Künstliche Intelligenz: Was ist dran an dem Hype in Sachen Handelsmarketing?</w:t>
      </w:r>
    </w:p>
    <w:p w14:paraId="7C83C326" w14:textId="77777777" w:rsidR="00E91B30" w:rsidRDefault="00E91B30" w:rsidP="00E91B30">
      <w:pPr>
        <w:pBdr>
          <w:top w:val="nil"/>
          <w:left w:val="nil"/>
          <w:bottom w:val="nil"/>
          <w:right w:val="nil"/>
          <w:between w:val="nil"/>
        </w:pBdr>
        <w:shd w:val="clear" w:color="auto" w:fill="FFFFFF"/>
        <w:jc w:val="both"/>
        <w:rPr>
          <w:color w:val="000000"/>
        </w:rPr>
      </w:pPr>
      <w:r>
        <w:rPr>
          <w:rFonts w:ascii="Calibri" w:eastAsia="Calibri" w:hAnsi="Calibri" w:cs="Calibri"/>
          <w:color w:val="000000"/>
          <w:sz w:val="22"/>
          <w:szCs w:val="22"/>
        </w:rPr>
        <w:t xml:space="preserve">Wenn es um Trends geht, fällt ihr Name besonders häufig: KI. </w:t>
      </w:r>
      <w:r>
        <w:rPr>
          <w:rFonts w:ascii="Calibri" w:eastAsia="Calibri" w:hAnsi="Calibri" w:cs="Calibri"/>
          <w:color w:val="000000"/>
          <w:sz w:val="22"/>
          <w:szCs w:val="22"/>
          <w:highlight w:val="white"/>
        </w:rPr>
        <w:t>2025 wird auch Künstliche Intelligenz das Handelsmarketing nachhaltig verändern, da sie Händler dabei unterstützen kann, ihre Werbemittel zielgruppen- und regionalspezifisch anzupassen.</w:t>
      </w:r>
      <w:r>
        <w:rPr>
          <w:rFonts w:ascii="Calibri" w:eastAsia="Calibri" w:hAnsi="Calibri" w:cs="Calibri"/>
          <w:color w:val="000000"/>
          <w:sz w:val="22"/>
          <w:szCs w:val="22"/>
        </w:rPr>
        <w:t xml:space="preserve"> Sie wird in vielfältigen Use-Cases operative Prozesse automatisieren und diese somit beschleunigen. „</w:t>
      </w:r>
      <w:r>
        <w:rPr>
          <w:rFonts w:ascii="Calibri" w:eastAsia="Calibri" w:hAnsi="Calibri" w:cs="Calibri"/>
          <w:color w:val="444746"/>
          <w:sz w:val="22"/>
          <w:szCs w:val="22"/>
        </w:rPr>
        <w:t>Besonders großes Potenzial sehen wir in der Erstellung, Optimierung und Analyse von Kampagnen inklusive der Ableitung von Handlungsempfehlungen. Die automatisierte Erstellung von Creatives, insbesondere für hyperlokalen Content- und personalisierte Werbemittel, ermöglicht multivariate Testszenarien in völlig neuen Größenordnungen</w:t>
      </w:r>
      <w:r>
        <w:rPr>
          <w:rFonts w:ascii="Calibri" w:eastAsia="Calibri" w:hAnsi="Calibri" w:cs="Calibri"/>
          <w:color w:val="000000"/>
          <w:sz w:val="22"/>
          <w:szCs w:val="22"/>
        </w:rPr>
        <w:t>“, so Olschewski. Die Unterstützung für Händler, ihre Werbemittel durch KI zielgruppen- und regionalspezifisch anzupassen, eröffnet vielfältige neue Möglichkeiten in der Skalierbarkeit von Kampagnen und markiert die nächste Stufe in der Flexibilität der Angebotskommunikation.</w:t>
      </w:r>
    </w:p>
    <w:p w14:paraId="65E287E2" w14:textId="77777777" w:rsidR="00E91B30" w:rsidRDefault="00E91B30" w:rsidP="00E91B30">
      <w:pPr>
        <w:pBdr>
          <w:top w:val="nil"/>
          <w:left w:val="nil"/>
          <w:bottom w:val="nil"/>
          <w:right w:val="nil"/>
          <w:between w:val="nil"/>
        </w:pBdr>
        <w:jc w:val="both"/>
      </w:pPr>
    </w:p>
    <w:p w14:paraId="3E83C557" w14:textId="77777777" w:rsidR="00E91B30" w:rsidRDefault="00E91B30" w:rsidP="00E91B30">
      <w:pPr>
        <w:pBdr>
          <w:top w:val="nil"/>
          <w:left w:val="nil"/>
          <w:bottom w:val="nil"/>
          <w:right w:val="nil"/>
          <w:between w:val="nil"/>
        </w:pBdr>
        <w:jc w:val="both"/>
        <w:rPr>
          <w:color w:val="000000"/>
        </w:rPr>
      </w:pPr>
      <w:r>
        <w:rPr>
          <w:rFonts w:ascii="Calibri" w:eastAsia="Calibri" w:hAnsi="Calibri" w:cs="Calibri"/>
          <w:color w:val="000000"/>
          <w:sz w:val="22"/>
          <w:szCs w:val="22"/>
          <w:highlight w:val="white"/>
        </w:rPr>
        <w:t>+++</w:t>
      </w:r>
    </w:p>
    <w:p w14:paraId="60366515" w14:textId="77777777" w:rsidR="00E91B30" w:rsidRDefault="00E91B30" w:rsidP="00E91B30">
      <w:p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 xml:space="preserve">Bildmaterial: Oliver Olschewski, Geschäftsführer der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Austria</w:t>
      </w:r>
    </w:p>
    <w:p w14:paraId="21D0C59A" w14:textId="77777777" w:rsidR="00E91B30" w:rsidRDefault="00E91B30" w:rsidP="00E91B3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Fotonachweis: © Natalie Paloma</w:t>
      </w:r>
    </w:p>
    <w:p w14:paraId="613958CB" w14:textId="77777777" w:rsidR="00E91B30" w:rsidRDefault="00E91B30" w:rsidP="00E91B30">
      <w:pPr>
        <w:pBdr>
          <w:top w:val="nil"/>
          <w:left w:val="nil"/>
          <w:bottom w:val="nil"/>
          <w:right w:val="nil"/>
          <w:between w:val="nil"/>
        </w:pBdr>
        <w:shd w:val="clear" w:color="auto" w:fill="FFFFFF"/>
        <w:rPr>
          <w:rFonts w:ascii="Calibri" w:eastAsia="Calibri" w:hAnsi="Calibri" w:cs="Calibri"/>
          <w:color w:val="000000"/>
          <w:sz w:val="20"/>
          <w:szCs w:val="20"/>
        </w:rPr>
      </w:pPr>
    </w:p>
    <w:p w14:paraId="70105842" w14:textId="77777777" w:rsidR="00E91B30" w:rsidRDefault="00E91B30" w:rsidP="00E91B30">
      <w:pPr>
        <w:pBdr>
          <w:top w:val="nil"/>
          <w:left w:val="nil"/>
          <w:bottom w:val="nil"/>
          <w:right w:val="nil"/>
          <w:between w:val="nil"/>
        </w:pBdr>
        <w:jc w:val="both"/>
        <w:rPr>
          <w:color w:val="000000"/>
        </w:rPr>
      </w:pPr>
      <w:r>
        <w:rPr>
          <w:rFonts w:ascii="Calibri" w:eastAsia="Calibri" w:hAnsi="Calibri" w:cs="Calibri"/>
          <w:b/>
          <w:color w:val="000000"/>
          <w:sz w:val="20"/>
          <w:szCs w:val="20"/>
        </w:rPr>
        <w:t xml:space="preserve">Über </w:t>
      </w:r>
      <w:proofErr w:type="spellStart"/>
      <w:r>
        <w:rPr>
          <w:rFonts w:ascii="Calibri" w:eastAsia="Calibri" w:hAnsi="Calibri" w:cs="Calibri"/>
          <w:b/>
          <w:color w:val="000000"/>
          <w:sz w:val="20"/>
          <w:szCs w:val="20"/>
        </w:rPr>
        <w:t>Offerista</w:t>
      </w:r>
      <w:proofErr w:type="spellEnd"/>
      <w:r>
        <w:rPr>
          <w:rFonts w:ascii="Calibri" w:eastAsia="Calibri" w:hAnsi="Calibri" w:cs="Calibri"/>
          <w:b/>
          <w:color w:val="000000"/>
          <w:sz w:val="20"/>
          <w:szCs w:val="20"/>
        </w:rPr>
        <w:t xml:space="preserve"> Group Austria</w:t>
      </w:r>
    </w:p>
    <w:p w14:paraId="3E16C720" w14:textId="77777777" w:rsidR="00E91B30" w:rsidRDefault="00E91B30" w:rsidP="00E91B30">
      <w:pPr>
        <w:pBdr>
          <w:top w:val="nil"/>
          <w:left w:val="nil"/>
          <w:bottom w:val="nil"/>
          <w:right w:val="nil"/>
          <w:between w:val="nil"/>
        </w:pBdr>
        <w:jc w:val="both"/>
        <w:rPr>
          <w:color w:val="000000"/>
        </w:rPr>
      </w:pP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Austria ist der Experte für digitales Handelsmarketing, der dem stationären Handel zu mehr Geschäftsbesuchen durch digitale Angebotskommunikation verhilft. Standortbasiertes Angebots- und Filialmarketing wird mit effektiven Cross-Channel-Lösungen umgesetzt. So können Händler und Marken gezielt ihre Zielgruppen aktivieren und binden. Mit innovativen technischen Lösungen wird das Produktportfolio immer weiter ausgebaut, um den </w:t>
      </w:r>
      <w:proofErr w:type="spellStart"/>
      <w:proofErr w:type="gramStart"/>
      <w:r>
        <w:rPr>
          <w:rFonts w:ascii="Calibri" w:eastAsia="Calibri" w:hAnsi="Calibri" w:cs="Calibri"/>
          <w:color w:val="000000"/>
          <w:sz w:val="20"/>
          <w:szCs w:val="20"/>
        </w:rPr>
        <w:t>Kund:innen</w:t>
      </w:r>
      <w:proofErr w:type="spellEnd"/>
      <w:proofErr w:type="gramEnd"/>
      <w:r>
        <w:rPr>
          <w:rFonts w:ascii="Calibri" w:eastAsia="Calibri" w:hAnsi="Calibri" w:cs="Calibri"/>
          <w:color w:val="000000"/>
          <w:sz w:val="20"/>
          <w:szCs w:val="20"/>
        </w:rPr>
        <w:t xml:space="preserve"> allumfassende Lösungen für ihren Online-Auftritt zu bieten. Die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Austria ist Teil der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Europas größtem Netzwerk für digitales Handelsmarketing, und verfügt selbst über ein starkes Reichweitennetzwerk mit Premiumpartnern wie beispielsweise </w:t>
      </w:r>
      <w:hyperlink r:id="rId11">
        <w:r>
          <w:rPr>
            <w:rFonts w:ascii="Calibri" w:eastAsia="Calibri" w:hAnsi="Calibri" w:cs="Calibri"/>
            <w:color w:val="000000"/>
            <w:sz w:val="20"/>
            <w:szCs w:val="20"/>
            <w:u w:val="single"/>
          </w:rPr>
          <w:t>wogibtswas.at</w:t>
        </w:r>
      </w:hyperlink>
      <w:r>
        <w:rPr>
          <w:rFonts w:ascii="Calibri" w:eastAsia="Calibri" w:hAnsi="Calibri" w:cs="Calibri"/>
          <w:color w:val="000000"/>
          <w:sz w:val="20"/>
          <w:szCs w:val="20"/>
        </w:rPr>
        <w:t xml:space="preserve">, bring! oder auch </w:t>
      </w:r>
      <w:proofErr w:type="spellStart"/>
      <w:r>
        <w:rPr>
          <w:rFonts w:ascii="Calibri" w:eastAsia="Calibri" w:hAnsi="Calibri" w:cs="Calibri"/>
          <w:color w:val="000000"/>
          <w:sz w:val="20"/>
          <w:szCs w:val="20"/>
        </w:rPr>
        <w:t>Stocard</w:t>
      </w:r>
      <w:proofErr w:type="spellEnd"/>
      <w:r>
        <w:rPr>
          <w:rFonts w:ascii="Calibri" w:eastAsia="Calibri" w:hAnsi="Calibri" w:cs="Calibri"/>
          <w:color w:val="000000"/>
          <w:sz w:val="20"/>
          <w:szCs w:val="20"/>
        </w:rPr>
        <w:t xml:space="preserve">. Mehr unter </w:t>
      </w:r>
      <w:hyperlink r:id="rId12">
        <w:r>
          <w:rPr>
            <w:rFonts w:ascii="Calibri" w:eastAsia="Calibri" w:hAnsi="Calibri" w:cs="Calibri"/>
            <w:color w:val="4472C4"/>
            <w:sz w:val="20"/>
            <w:szCs w:val="20"/>
            <w:u w:val="single"/>
          </w:rPr>
          <w:t>www.offerista.com/at</w:t>
        </w:r>
      </w:hyperlink>
    </w:p>
    <w:p w14:paraId="0AE1E6E0" w14:textId="77777777" w:rsidR="00E91B30" w:rsidRDefault="00E91B30" w:rsidP="00E91B30">
      <w:pPr>
        <w:pBdr>
          <w:top w:val="nil"/>
          <w:left w:val="nil"/>
          <w:bottom w:val="nil"/>
          <w:right w:val="nil"/>
          <w:between w:val="nil"/>
        </w:pBdr>
        <w:jc w:val="both"/>
        <w:rPr>
          <w:color w:val="000000"/>
        </w:rPr>
      </w:pPr>
      <w:r>
        <w:rPr>
          <w:rFonts w:ascii="Calibri" w:eastAsia="Calibri" w:hAnsi="Calibri" w:cs="Calibri"/>
          <w:color w:val="000000"/>
        </w:rPr>
        <w:br/>
      </w:r>
      <w:r>
        <w:rPr>
          <w:rFonts w:ascii="Calibri" w:eastAsia="Calibri" w:hAnsi="Calibri" w:cs="Calibri"/>
          <w:b/>
          <w:color w:val="000000"/>
          <w:sz w:val="20"/>
          <w:szCs w:val="20"/>
        </w:rPr>
        <w:t>Über die </w:t>
      </w:r>
      <w:proofErr w:type="spellStart"/>
      <w:r>
        <w:rPr>
          <w:rFonts w:ascii="Calibri" w:eastAsia="Calibri" w:hAnsi="Calibri" w:cs="Calibri"/>
          <w:b/>
          <w:color w:val="000000"/>
          <w:sz w:val="20"/>
          <w:szCs w:val="20"/>
        </w:rPr>
        <w:t>Offerista</w:t>
      </w:r>
      <w:proofErr w:type="spellEnd"/>
      <w:r>
        <w:rPr>
          <w:rFonts w:ascii="Calibri" w:eastAsia="Calibri" w:hAnsi="Calibri" w:cs="Calibri"/>
          <w:b/>
          <w:color w:val="000000"/>
          <w:sz w:val="20"/>
          <w:szCs w:val="20"/>
        </w:rPr>
        <w:t xml:space="preserve"> Group</w:t>
      </w:r>
    </w:p>
    <w:p w14:paraId="1762E775" w14:textId="77777777" w:rsidR="00E91B30" w:rsidRDefault="00E91B30" w:rsidP="00E91B3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Die </w:t>
      </w:r>
      <w:hyperlink r:id="rId13">
        <w:proofErr w:type="spellStart"/>
        <w:r>
          <w:rPr>
            <w:rFonts w:ascii="Calibri" w:eastAsia="Calibri" w:hAnsi="Calibri" w:cs="Calibri"/>
            <w:color w:val="4472C4"/>
            <w:sz w:val="20"/>
            <w:szCs w:val="20"/>
            <w:u w:val="single"/>
          </w:rPr>
          <w:t>Offerista</w:t>
        </w:r>
        <w:proofErr w:type="spellEnd"/>
        <w:r>
          <w:rPr>
            <w:rFonts w:ascii="Calibri" w:eastAsia="Calibri" w:hAnsi="Calibri" w:cs="Calibri"/>
            <w:color w:val="4472C4"/>
            <w:sz w:val="20"/>
            <w:szCs w:val="20"/>
            <w:u w:val="single"/>
          </w:rPr>
          <w:t xml:space="preserve"> Group</w:t>
        </w:r>
      </w:hyperlink>
      <w:r>
        <w:rPr>
          <w:rFonts w:ascii="Calibri" w:eastAsia="Calibri" w:hAnsi="Calibri" w:cs="Calibri"/>
          <w:color w:val="000000"/>
          <w:sz w:val="20"/>
          <w:szCs w:val="20"/>
        </w:rPr>
        <w:t xml:space="preserve"> ist Europas größtes Netzwerk für digitales Handelsmarketing und bietet länderübergreifende digitale Lösungen für Handelsunternehmen und Markenhersteller. Standortbasiertes Angebots- und Filialmarketing wird mit messbar effizienten Cross-Channel-Lösungen umgesetzt. So können Händler und Marken ihre relevanten Zielgruppen gezielt aktivieren und binden.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setzt dabei auf kanalübergreifende dynamische Angebotskommunikation in internationalen nativen Premium-Umfeldern wie Microsoft Bing, bring! </w:t>
      </w:r>
      <w:r>
        <w:rPr>
          <w:rFonts w:ascii="Calibri" w:eastAsia="Calibri" w:hAnsi="Calibri" w:cs="Calibri"/>
          <w:color w:val="000000"/>
          <w:sz w:val="20"/>
          <w:szCs w:val="20"/>
        </w:rPr>
        <w:lastRenderedPageBreak/>
        <w:t xml:space="preserve">Einkaufsliste oder Chefkoch sowie auf reichweitenstarken Werbe- und </w:t>
      </w:r>
      <w:proofErr w:type="spellStart"/>
      <w:r>
        <w:rPr>
          <w:rFonts w:ascii="Calibri" w:eastAsia="Calibri" w:hAnsi="Calibri" w:cs="Calibri"/>
          <w:color w:val="000000"/>
          <w:sz w:val="20"/>
          <w:szCs w:val="20"/>
        </w:rPr>
        <w:t>Social</w:t>
      </w:r>
      <w:proofErr w:type="spellEnd"/>
      <w:r>
        <w:rPr>
          <w:rFonts w:ascii="Calibri" w:eastAsia="Calibri" w:hAnsi="Calibri" w:cs="Calibri"/>
          <w:color w:val="000000"/>
          <w:sz w:val="20"/>
          <w:szCs w:val="20"/>
        </w:rPr>
        <w:t xml:space="preserve"> Media-Kanälen wie </w:t>
      </w:r>
      <w:proofErr w:type="spellStart"/>
      <w:r>
        <w:rPr>
          <w:rFonts w:ascii="Calibri" w:eastAsia="Calibri" w:hAnsi="Calibri" w:cs="Calibri"/>
          <w:color w:val="000000"/>
          <w:sz w:val="20"/>
          <w:szCs w:val="20"/>
        </w:rPr>
        <w:t>TikTok</w:t>
      </w:r>
      <w:proofErr w:type="spellEnd"/>
      <w:r>
        <w:rPr>
          <w:rFonts w:ascii="Calibri" w:eastAsia="Calibri" w:hAnsi="Calibri" w:cs="Calibri"/>
          <w:color w:val="000000"/>
          <w:sz w:val="20"/>
          <w:szCs w:val="20"/>
        </w:rPr>
        <w:t>, Pinterest und Instagram.</w:t>
      </w:r>
    </w:p>
    <w:p w14:paraId="4856434D" w14:textId="77777777" w:rsidR="00E91B30" w:rsidRDefault="00E91B30" w:rsidP="00E91B30">
      <w:pPr>
        <w:pBdr>
          <w:top w:val="nil"/>
          <w:left w:val="nil"/>
          <w:bottom w:val="nil"/>
          <w:right w:val="nil"/>
          <w:between w:val="nil"/>
        </w:pBdr>
        <w:jc w:val="both"/>
        <w:rPr>
          <w:rFonts w:ascii="Calibri" w:eastAsia="Calibri" w:hAnsi="Calibri" w:cs="Calibri"/>
          <w:color w:val="000000"/>
          <w:sz w:val="20"/>
          <w:szCs w:val="20"/>
        </w:rPr>
      </w:pPr>
    </w:p>
    <w:p w14:paraId="3060CBF9" w14:textId="77777777" w:rsidR="00E91B30" w:rsidRDefault="00E91B30" w:rsidP="00E91B3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Gemeinsam mit </w:t>
      </w:r>
      <w:proofErr w:type="spellStart"/>
      <w:r>
        <w:rPr>
          <w:rFonts w:ascii="Calibri" w:eastAsia="Calibri" w:hAnsi="Calibri" w:cs="Calibri"/>
          <w:color w:val="000000"/>
          <w:sz w:val="20"/>
          <w:szCs w:val="20"/>
        </w:rPr>
        <w:t>ShopFully</w:t>
      </w:r>
      <w:proofErr w:type="spellEnd"/>
      <w:r>
        <w:rPr>
          <w:rFonts w:ascii="Calibri" w:eastAsia="Calibri" w:hAnsi="Calibri" w:cs="Calibri"/>
          <w:color w:val="000000"/>
          <w:sz w:val="20"/>
          <w:szCs w:val="20"/>
        </w:rPr>
        <w:t>, Europas führendem Technologie-Unternehmen im Bereich Drive-</w:t>
      </w:r>
      <w:proofErr w:type="spellStart"/>
      <w:r>
        <w:rPr>
          <w:rFonts w:ascii="Calibri" w:eastAsia="Calibri" w:hAnsi="Calibri" w:cs="Calibri"/>
          <w:color w:val="000000"/>
          <w:sz w:val="20"/>
          <w:szCs w:val="20"/>
        </w:rPr>
        <w:t>to</w:t>
      </w:r>
      <w:proofErr w:type="spellEnd"/>
      <w:r>
        <w:rPr>
          <w:rFonts w:ascii="Calibri" w:eastAsia="Calibri" w:hAnsi="Calibri" w:cs="Calibri"/>
          <w:color w:val="000000"/>
          <w:sz w:val="20"/>
          <w:szCs w:val="20"/>
        </w:rPr>
        <w:t xml:space="preserve">-Store, unterstützt die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mehr als 500 internationale Top-Händler und Marken in 25 Ländern und erreicht damit 200 Millionen Shopper weltweit über alle Kanäle entlang der Customer Journey. An 21 Standorten weltweit widmet sich ein 450-köpfiges Team bei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und </w:t>
      </w:r>
      <w:proofErr w:type="spellStart"/>
      <w:r>
        <w:rPr>
          <w:rFonts w:ascii="Calibri" w:eastAsia="Calibri" w:hAnsi="Calibri" w:cs="Calibri"/>
          <w:color w:val="000000"/>
          <w:sz w:val="20"/>
          <w:szCs w:val="20"/>
        </w:rPr>
        <w:t>ShopFully</w:t>
      </w:r>
      <w:proofErr w:type="spellEnd"/>
      <w:r>
        <w:rPr>
          <w:rFonts w:ascii="Calibri" w:eastAsia="Calibri" w:hAnsi="Calibri" w:cs="Calibri"/>
          <w:color w:val="000000"/>
          <w:sz w:val="20"/>
          <w:szCs w:val="20"/>
        </w:rPr>
        <w:t xml:space="preserve"> dem digitalen Handelsmarketing. Geschäftsführer von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ist Benjamin Thym.</w:t>
      </w:r>
    </w:p>
    <w:p w14:paraId="0D4306A4" w14:textId="77777777" w:rsidR="007501C4" w:rsidRDefault="007501C4" w:rsidP="003B6F93">
      <w:pPr>
        <w:rPr>
          <w:color w:val="000000"/>
        </w:rPr>
      </w:pPr>
    </w:p>
    <w:p w14:paraId="5F6285FC" w14:textId="77777777" w:rsidR="007501C4" w:rsidRDefault="00000000" w:rsidP="003B6F93">
      <w:pPr>
        <w:pBdr>
          <w:top w:val="nil"/>
          <w:left w:val="nil"/>
          <w:bottom w:val="nil"/>
          <w:right w:val="nil"/>
          <w:between w:val="nil"/>
        </w:pBdr>
        <w:rPr>
          <w:color w:val="000000"/>
        </w:rPr>
      </w:pPr>
      <w:r>
        <w:rPr>
          <w:rFonts w:ascii="Calibri" w:eastAsia="Calibri" w:hAnsi="Calibri" w:cs="Calibri"/>
          <w:b/>
          <w:color w:val="000000"/>
          <w:sz w:val="20"/>
          <w:szCs w:val="20"/>
        </w:rPr>
        <w:t xml:space="preserve">Pressekontakt </w:t>
      </w:r>
      <w:proofErr w:type="spellStart"/>
      <w:r>
        <w:rPr>
          <w:rFonts w:ascii="Calibri" w:eastAsia="Calibri" w:hAnsi="Calibri" w:cs="Calibri"/>
          <w:b/>
          <w:color w:val="000000"/>
          <w:sz w:val="20"/>
          <w:szCs w:val="20"/>
        </w:rPr>
        <w:t>Offerista</w:t>
      </w:r>
      <w:proofErr w:type="spellEnd"/>
      <w:r>
        <w:rPr>
          <w:rFonts w:ascii="Calibri" w:eastAsia="Calibri" w:hAnsi="Calibri" w:cs="Calibri"/>
          <w:b/>
          <w:color w:val="000000"/>
          <w:sz w:val="20"/>
          <w:szCs w:val="20"/>
        </w:rPr>
        <w:t xml:space="preserve"> Group Austria </w:t>
      </w:r>
    </w:p>
    <w:p w14:paraId="61BB0E87" w14:textId="77777777" w:rsidR="007501C4" w:rsidRDefault="00000000" w:rsidP="003B6F93">
      <w:pPr>
        <w:pBdr>
          <w:top w:val="nil"/>
          <w:left w:val="nil"/>
          <w:bottom w:val="nil"/>
          <w:right w:val="nil"/>
          <w:between w:val="nil"/>
        </w:pBdr>
        <w:rPr>
          <w:color w:val="000000"/>
        </w:rPr>
      </w:pPr>
      <w:r>
        <w:rPr>
          <w:rFonts w:ascii="Calibri" w:eastAsia="Calibri" w:hAnsi="Calibri" w:cs="Calibri"/>
          <w:color w:val="000000"/>
          <w:sz w:val="20"/>
          <w:szCs w:val="20"/>
        </w:rPr>
        <w:t xml:space="preserve">Dr. Alexandra </w:t>
      </w:r>
      <w:proofErr w:type="spellStart"/>
      <w:r>
        <w:rPr>
          <w:rFonts w:ascii="Calibri" w:eastAsia="Calibri" w:hAnsi="Calibri" w:cs="Calibri"/>
          <w:color w:val="000000"/>
          <w:sz w:val="20"/>
          <w:szCs w:val="20"/>
        </w:rPr>
        <w:t>Vasak</w:t>
      </w:r>
      <w:proofErr w:type="spellEnd"/>
      <w:r>
        <w:rPr>
          <w:rFonts w:ascii="Calibri" w:eastAsia="Calibri" w:hAnsi="Calibri" w:cs="Calibri"/>
          <w:color w:val="000000"/>
          <w:sz w:val="20"/>
          <w:szCs w:val="20"/>
        </w:rPr>
        <w:t>, Reiter PR</w:t>
      </w:r>
      <w:r>
        <w:rPr>
          <w:rFonts w:ascii="Calibri" w:eastAsia="Calibri" w:hAnsi="Calibri" w:cs="Calibri"/>
          <w:color w:val="000000"/>
          <w:sz w:val="20"/>
          <w:szCs w:val="20"/>
        </w:rPr>
        <w:br/>
        <w:t xml:space="preserve">Praterstraße 1 | </w:t>
      </w:r>
      <w:proofErr w:type="spellStart"/>
      <w:r>
        <w:rPr>
          <w:rFonts w:ascii="Calibri" w:eastAsia="Calibri" w:hAnsi="Calibri" w:cs="Calibri"/>
          <w:color w:val="000000"/>
          <w:sz w:val="20"/>
          <w:szCs w:val="20"/>
        </w:rPr>
        <w:t>weXelerate</w:t>
      </w:r>
      <w:proofErr w:type="spellEnd"/>
      <w:r>
        <w:rPr>
          <w:rFonts w:ascii="Calibri" w:eastAsia="Calibri" w:hAnsi="Calibri" w:cs="Calibri"/>
          <w:color w:val="000000"/>
          <w:sz w:val="20"/>
          <w:szCs w:val="20"/>
        </w:rPr>
        <w:t xml:space="preserve"> Space 12 | 1020 Wien</w:t>
      </w:r>
      <w:r>
        <w:rPr>
          <w:rFonts w:ascii="Calibri" w:eastAsia="Calibri" w:hAnsi="Calibri" w:cs="Calibri"/>
          <w:color w:val="000000"/>
          <w:sz w:val="20"/>
          <w:szCs w:val="20"/>
        </w:rPr>
        <w:br/>
        <w:t>T: +43 699 120 895 59</w:t>
      </w:r>
      <w:r>
        <w:rPr>
          <w:rFonts w:ascii="Calibri" w:eastAsia="Calibri" w:hAnsi="Calibri" w:cs="Calibri"/>
          <w:color w:val="000000"/>
          <w:sz w:val="20"/>
          <w:szCs w:val="20"/>
        </w:rPr>
        <w:br/>
      </w:r>
      <w:hyperlink r:id="rId14">
        <w:r w:rsidR="007501C4">
          <w:rPr>
            <w:rFonts w:ascii="Calibri" w:eastAsia="Calibri" w:hAnsi="Calibri" w:cs="Calibri"/>
            <w:color w:val="4472C4"/>
            <w:sz w:val="20"/>
            <w:szCs w:val="20"/>
            <w:u w:val="single"/>
          </w:rPr>
          <w:t>alexandra.vasak@reiterpr.com</w:t>
        </w:r>
      </w:hyperlink>
    </w:p>
    <w:sectPr w:rsidR="007501C4">
      <w:headerReference w:type="default" r:id="rId15"/>
      <w:pgSz w:w="11900" w:h="16840"/>
      <w:pgMar w:top="1418"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27E6B" w14:textId="77777777" w:rsidR="00DD2F14" w:rsidRDefault="00DD2F14">
      <w:r>
        <w:separator/>
      </w:r>
    </w:p>
  </w:endnote>
  <w:endnote w:type="continuationSeparator" w:id="0">
    <w:p w14:paraId="06CCDF7A" w14:textId="77777777" w:rsidR="00DD2F14" w:rsidRDefault="00DD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9F6B4" w14:textId="77777777" w:rsidR="00DD2F14" w:rsidRDefault="00DD2F14">
      <w:r>
        <w:separator/>
      </w:r>
    </w:p>
  </w:footnote>
  <w:footnote w:type="continuationSeparator" w:id="0">
    <w:p w14:paraId="2EE19322" w14:textId="77777777" w:rsidR="00DD2F14" w:rsidRDefault="00DD2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BD945" w14:textId="77777777" w:rsidR="007501C4" w:rsidRDefault="00000000">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4D87178F" wp14:editId="529FAD47">
          <wp:extent cx="1802983" cy="459101"/>
          <wp:effectExtent l="0" t="0" r="0" b="0"/>
          <wp:docPr id="2" name="image1.png"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Text enthält.&#10;&#10;Automatisch generierte Beschreibung"/>
                  <pic:cNvPicPr preferRelativeResize="0"/>
                </pic:nvPicPr>
                <pic:blipFill>
                  <a:blip r:embed="rId1"/>
                  <a:srcRect/>
                  <a:stretch>
                    <a:fillRect/>
                  </a:stretch>
                </pic:blipFill>
                <pic:spPr>
                  <a:xfrm>
                    <a:off x="0" y="0"/>
                    <a:ext cx="1802983" cy="45910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B2CBB"/>
    <w:multiLevelType w:val="multilevel"/>
    <w:tmpl w:val="9D0EAD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161E6"/>
    <w:multiLevelType w:val="hybridMultilevel"/>
    <w:tmpl w:val="41C80AA8"/>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7D15CC"/>
    <w:multiLevelType w:val="multilevel"/>
    <w:tmpl w:val="B778F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7F0480"/>
    <w:multiLevelType w:val="multilevel"/>
    <w:tmpl w:val="AEC41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4101250">
    <w:abstractNumId w:val="2"/>
  </w:num>
  <w:num w:numId="2" w16cid:durableId="911697819">
    <w:abstractNumId w:val="3"/>
    <w:lvlOverride w:ilvl="0">
      <w:lvl w:ilvl="0">
        <w:numFmt w:val="decimal"/>
        <w:lvlText w:val="%1."/>
        <w:lvlJc w:val="left"/>
      </w:lvl>
    </w:lvlOverride>
  </w:num>
  <w:num w:numId="3" w16cid:durableId="1452743063">
    <w:abstractNumId w:val="0"/>
    <w:lvlOverride w:ilvl="0">
      <w:lvl w:ilvl="0">
        <w:numFmt w:val="decimal"/>
        <w:lvlText w:val="%1."/>
        <w:lvlJc w:val="left"/>
      </w:lvl>
    </w:lvlOverride>
  </w:num>
  <w:num w:numId="4" w16cid:durableId="70852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C4"/>
    <w:rsid w:val="000016C1"/>
    <w:rsid w:val="000645A4"/>
    <w:rsid w:val="0007323F"/>
    <w:rsid w:val="000B7884"/>
    <w:rsid w:val="000D7F76"/>
    <w:rsid w:val="001016E4"/>
    <w:rsid w:val="00101BF8"/>
    <w:rsid w:val="00102143"/>
    <w:rsid w:val="001068DB"/>
    <w:rsid w:val="001353EE"/>
    <w:rsid w:val="00147446"/>
    <w:rsid w:val="00164833"/>
    <w:rsid w:val="00167407"/>
    <w:rsid w:val="001800DA"/>
    <w:rsid w:val="00190FAA"/>
    <w:rsid w:val="001978B1"/>
    <w:rsid w:val="001B73CD"/>
    <w:rsid w:val="001D0384"/>
    <w:rsid w:val="001D514F"/>
    <w:rsid w:val="00206B46"/>
    <w:rsid w:val="00236BCA"/>
    <w:rsid w:val="00257A65"/>
    <w:rsid w:val="0026085E"/>
    <w:rsid w:val="00281E2D"/>
    <w:rsid w:val="002845D4"/>
    <w:rsid w:val="002A6C14"/>
    <w:rsid w:val="00320E5F"/>
    <w:rsid w:val="00323B6C"/>
    <w:rsid w:val="00335BD9"/>
    <w:rsid w:val="003548D9"/>
    <w:rsid w:val="00354CD1"/>
    <w:rsid w:val="0035536D"/>
    <w:rsid w:val="003614AC"/>
    <w:rsid w:val="00367057"/>
    <w:rsid w:val="003712E7"/>
    <w:rsid w:val="00372EDA"/>
    <w:rsid w:val="003863BC"/>
    <w:rsid w:val="003B09A9"/>
    <w:rsid w:val="003B6F93"/>
    <w:rsid w:val="003C5409"/>
    <w:rsid w:val="003D5E17"/>
    <w:rsid w:val="003F2323"/>
    <w:rsid w:val="0040341A"/>
    <w:rsid w:val="0043051C"/>
    <w:rsid w:val="0045422D"/>
    <w:rsid w:val="0045461C"/>
    <w:rsid w:val="00464BB2"/>
    <w:rsid w:val="00476534"/>
    <w:rsid w:val="004825AC"/>
    <w:rsid w:val="0049777B"/>
    <w:rsid w:val="004A1C62"/>
    <w:rsid w:val="004A2828"/>
    <w:rsid w:val="004A31D0"/>
    <w:rsid w:val="004B371C"/>
    <w:rsid w:val="004B55D7"/>
    <w:rsid w:val="004C78C3"/>
    <w:rsid w:val="004C7C01"/>
    <w:rsid w:val="004F46A2"/>
    <w:rsid w:val="00515A75"/>
    <w:rsid w:val="00544649"/>
    <w:rsid w:val="0055168C"/>
    <w:rsid w:val="00555818"/>
    <w:rsid w:val="00561432"/>
    <w:rsid w:val="005949B9"/>
    <w:rsid w:val="005A32E6"/>
    <w:rsid w:val="005B74D1"/>
    <w:rsid w:val="005C305D"/>
    <w:rsid w:val="005D0DD3"/>
    <w:rsid w:val="005D6E3B"/>
    <w:rsid w:val="005E4CFC"/>
    <w:rsid w:val="005E793B"/>
    <w:rsid w:val="006023E7"/>
    <w:rsid w:val="006139F8"/>
    <w:rsid w:val="00635E7C"/>
    <w:rsid w:val="00692E75"/>
    <w:rsid w:val="006B3C3C"/>
    <w:rsid w:val="006C10A9"/>
    <w:rsid w:val="006C4F39"/>
    <w:rsid w:val="006D187F"/>
    <w:rsid w:val="00723E5F"/>
    <w:rsid w:val="00725685"/>
    <w:rsid w:val="00733FCA"/>
    <w:rsid w:val="00736596"/>
    <w:rsid w:val="00745D14"/>
    <w:rsid w:val="007501C4"/>
    <w:rsid w:val="007531EC"/>
    <w:rsid w:val="00765CD4"/>
    <w:rsid w:val="007852BE"/>
    <w:rsid w:val="007A47D5"/>
    <w:rsid w:val="007B06FD"/>
    <w:rsid w:val="007D5727"/>
    <w:rsid w:val="007E6CA0"/>
    <w:rsid w:val="007E7A5F"/>
    <w:rsid w:val="00803241"/>
    <w:rsid w:val="0080414F"/>
    <w:rsid w:val="00812671"/>
    <w:rsid w:val="00817FCA"/>
    <w:rsid w:val="00821E9C"/>
    <w:rsid w:val="008224F8"/>
    <w:rsid w:val="00825DFC"/>
    <w:rsid w:val="0084168F"/>
    <w:rsid w:val="008436AD"/>
    <w:rsid w:val="008830CB"/>
    <w:rsid w:val="00884980"/>
    <w:rsid w:val="008A315E"/>
    <w:rsid w:val="008A663B"/>
    <w:rsid w:val="008B1D3E"/>
    <w:rsid w:val="008B7F31"/>
    <w:rsid w:val="008C0B4C"/>
    <w:rsid w:val="008C4D5A"/>
    <w:rsid w:val="008F042A"/>
    <w:rsid w:val="008F6D0F"/>
    <w:rsid w:val="00907458"/>
    <w:rsid w:val="00932E24"/>
    <w:rsid w:val="0093764C"/>
    <w:rsid w:val="00940ABB"/>
    <w:rsid w:val="00941AE7"/>
    <w:rsid w:val="00947AC5"/>
    <w:rsid w:val="00947F68"/>
    <w:rsid w:val="00993C78"/>
    <w:rsid w:val="009965B0"/>
    <w:rsid w:val="009B2376"/>
    <w:rsid w:val="009B635A"/>
    <w:rsid w:val="009C08BF"/>
    <w:rsid w:val="009C726B"/>
    <w:rsid w:val="009D40CB"/>
    <w:rsid w:val="009D78C1"/>
    <w:rsid w:val="009E47FA"/>
    <w:rsid w:val="009F2C8B"/>
    <w:rsid w:val="00A01318"/>
    <w:rsid w:val="00A07719"/>
    <w:rsid w:val="00A20163"/>
    <w:rsid w:val="00A23634"/>
    <w:rsid w:val="00A2374A"/>
    <w:rsid w:val="00A2615E"/>
    <w:rsid w:val="00A524B4"/>
    <w:rsid w:val="00A601B4"/>
    <w:rsid w:val="00A815A9"/>
    <w:rsid w:val="00A87361"/>
    <w:rsid w:val="00AB4969"/>
    <w:rsid w:val="00AC5CCD"/>
    <w:rsid w:val="00AD658C"/>
    <w:rsid w:val="00B01C67"/>
    <w:rsid w:val="00B03B00"/>
    <w:rsid w:val="00B23A5E"/>
    <w:rsid w:val="00B247BF"/>
    <w:rsid w:val="00B43F94"/>
    <w:rsid w:val="00B45119"/>
    <w:rsid w:val="00B66474"/>
    <w:rsid w:val="00B73045"/>
    <w:rsid w:val="00B752A0"/>
    <w:rsid w:val="00B80C2F"/>
    <w:rsid w:val="00B95558"/>
    <w:rsid w:val="00BF039B"/>
    <w:rsid w:val="00BF2884"/>
    <w:rsid w:val="00BF50D5"/>
    <w:rsid w:val="00C0381D"/>
    <w:rsid w:val="00C04C8B"/>
    <w:rsid w:val="00C161FD"/>
    <w:rsid w:val="00C22700"/>
    <w:rsid w:val="00C71068"/>
    <w:rsid w:val="00CB52E6"/>
    <w:rsid w:val="00CE4777"/>
    <w:rsid w:val="00D1353C"/>
    <w:rsid w:val="00D200C3"/>
    <w:rsid w:val="00D4515C"/>
    <w:rsid w:val="00D654F0"/>
    <w:rsid w:val="00D93DA8"/>
    <w:rsid w:val="00DB3A48"/>
    <w:rsid w:val="00DC6691"/>
    <w:rsid w:val="00DD2F14"/>
    <w:rsid w:val="00DD3AA1"/>
    <w:rsid w:val="00E00E18"/>
    <w:rsid w:val="00E211BA"/>
    <w:rsid w:val="00E464EA"/>
    <w:rsid w:val="00E63BB2"/>
    <w:rsid w:val="00E65301"/>
    <w:rsid w:val="00E76A35"/>
    <w:rsid w:val="00E87D55"/>
    <w:rsid w:val="00E91B30"/>
    <w:rsid w:val="00EE6C16"/>
    <w:rsid w:val="00EF64EF"/>
    <w:rsid w:val="00EF6B97"/>
    <w:rsid w:val="00F4088C"/>
    <w:rsid w:val="00F948A4"/>
    <w:rsid w:val="00FA3ADE"/>
    <w:rsid w:val="00FB2A35"/>
    <w:rsid w:val="00FE16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592682B"/>
  <w15:docId w15:val="{31450920-8AC9-DB49-BA1C-517F4559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3A68"/>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link w:val="berschrift2Zchn"/>
    <w:uiPriority w:val="9"/>
    <w:semiHidden/>
    <w:unhideWhenUsed/>
    <w:qFormat/>
    <w:rsid w:val="00350BA1"/>
    <w:pPr>
      <w:spacing w:before="100" w:beforeAutospacing="1" w:after="100" w:afterAutospacing="1"/>
      <w:outlineLvl w:val="1"/>
    </w:pPr>
    <w:rPr>
      <w:b/>
      <w:bCs/>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apple-converted-space">
    <w:name w:val="apple-converted-space"/>
    <w:basedOn w:val="Absatz-Standardschriftart"/>
    <w:rsid w:val="004B2963"/>
  </w:style>
  <w:style w:type="character" w:styleId="Hyperlink">
    <w:name w:val="Hyperlink"/>
    <w:basedOn w:val="Absatz-Standardschriftart"/>
    <w:uiPriority w:val="99"/>
    <w:unhideWhenUsed/>
    <w:rsid w:val="002633D5"/>
    <w:rPr>
      <w:color w:val="0000FF"/>
      <w:u w:val="single"/>
    </w:rPr>
  </w:style>
  <w:style w:type="paragraph" w:styleId="StandardWeb">
    <w:name w:val="Normal (Web)"/>
    <w:basedOn w:val="Standard"/>
    <w:uiPriority w:val="99"/>
    <w:unhideWhenUsed/>
    <w:rsid w:val="002633D5"/>
    <w:pPr>
      <w:spacing w:before="100" w:beforeAutospacing="1" w:after="100" w:afterAutospacing="1"/>
    </w:pPr>
  </w:style>
  <w:style w:type="paragraph" w:styleId="Funotentext">
    <w:name w:val="footnote text"/>
    <w:basedOn w:val="Standard"/>
    <w:link w:val="FunotentextZchn"/>
    <w:uiPriority w:val="99"/>
    <w:semiHidden/>
    <w:unhideWhenUsed/>
    <w:rsid w:val="002633D5"/>
    <w:rPr>
      <w:sz w:val="20"/>
      <w:szCs w:val="20"/>
    </w:rPr>
  </w:style>
  <w:style w:type="character" w:customStyle="1" w:styleId="FunotentextZchn">
    <w:name w:val="Fußnotentext Zchn"/>
    <w:basedOn w:val="Absatz-Standardschriftart"/>
    <w:link w:val="Funotentext"/>
    <w:uiPriority w:val="99"/>
    <w:semiHidden/>
    <w:rsid w:val="002633D5"/>
    <w:rPr>
      <w:sz w:val="20"/>
      <w:szCs w:val="20"/>
    </w:rPr>
  </w:style>
  <w:style w:type="character" w:styleId="Funotenzeichen">
    <w:name w:val="footnote reference"/>
    <w:basedOn w:val="Absatz-Standardschriftart"/>
    <w:uiPriority w:val="99"/>
    <w:semiHidden/>
    <w:unhideWhenUsed/>
    <w:rsid w:val="002633D5"/>
    <w:rPr>
      <w:vertAlign w:val="superscript"/>
    </w:rPr>
  </w:style>
  <w:style w:type="paragraph" w:styleId="Kopfzeile">
    <w:name w:val="header"/>
    <w:basedOn w:val="Standard"/>
    <w:link w:val="KopfzeileZchn"/>
    <w:uiPriority w:val="99"/>
    <w:unhideWhenUsed/>
    <w:rsid w:val="002633D5"/>
    <w:pPr>
      <w:tabs>
        <w:tab w:val="center" w:pos="4536"/>
        <w:tab w:val="right" w:pos="9072"/>
      </w:tabs>
    </w:pPr>
  </w:style>
  <w:style w:type="character" w:customStyle="1" w:styleId="KopfzeileZchn">
    <w:name w:val="Kopfzeile Zchn"/>
    <w:basedOn w:val="Absatz-Standardschriftart"/>
    <w:link w:val="Kopfzeile"/>
    <w:uiPriority w:val="99"/>
    <w:rsid w:val="002633D5"/>
  </w:style>
  <w:style w:type="paragraph" w:styleId="Fuzeile">
    <w:name w:val="footer"/>
    <w:basedOn w:val="Standard"/>
    <w:link w:val="FuzeileZchn"/>
    <w:uiPriority w:val="99"/>
    <w:unhideWhenUsed/>
    <w:rsid w:val="002633D5"/>
    <w:pPr>
      <w:tabs>
        <w:tab w:val="center" w:pos="4536"/>
        <w:tab w:val="right" w:pos="9072"/>
      </w:tabs>
    </w:pPr>
  </w:style>
  <w:style w:type="character" w:customStyle="1" w:styleId="FuzeileZchn">
    <w:name w:val="Fußzeile Zchn"/>
    <w:basedOn w:val="Absatz-Standardschriftart"/>
    <w:link w:val="Fuzeile"/>
    <w:uiPriority w:val="99"/>
    <w:rsid w:val="002633D5"/>
  </w:style>
  <w:style w:type="character" w:customStyle="1" w:styleId="berschrift2Zchn">
    <w:name w:val="Überschrift 2 Zchn"/>
    <w:basedOn w:val="Absatz-Standardschriftart"/>
    <w:link w:val="berschrift2"/>
    <w:uiPriority w:val="9"/>
    <w:rsid w:val="00350BA1"/>
    <w:rPr>
      <w:rFonts w:ascii="Times New Roman" w:eastAsia="Times New Roman" w:hAnsi="Times New Roman" w:cs="Times New Roman"/>
      <w:b/>
      <w:bCs/>
      <w:sz w:val="36"/>
      <w:szCs w:val="36"/>
      <w:lang w:eastAsia="de-DE"/>
    </w:rPr>
  </w:style>
  <w:style w:type="character" w:styleId="NichtaufgelsteErwhnung">
    <w:name w:val="Unresolved Mention"/>
    <w:basedOn w:val="Absatz-Standardschriftart"/>
    <w:uiPriority w:val="99"/>
    <w:semiHidden/>
    <w:unhideWhenUsed/>
    <w:rsid w:val="00073ECF"/>
    <w:rPr>
      <w:color w:val="605E5C"/>
      <w:shd w:val="clear" w:color="auto" w:fill="E1DFDD"/>
    </w:rPr>
  </w:style>
  <w:style w:type="character" w:styleId="Hervorhebung">
    <w:name w:val="Emphasis"/>
    <w:basedOn w:val="Absatz-Standardschriftart"/>
    <w:uiPriority w:val="20"/>
    <w:qFormat/>
    <w:rsid w:val="00A6187B"/>
    <w:rPr>
      <w:i/>
      <w:iCs/>
    </w:rPr>
  </w:style>
  <w:style w:type="character" w:styleId="BesuchterLink">
    <w:name w:val="FollowedHyperlink"/>
    <w:basedOn w:val="Absatz-Standardschriftart"/>
    <w:uiPriority w:val="99"/>
    <w:semiHidden/>
    <w:unhideWhenUsed/>
    <w:rsid w:val="005317E1"/>
    <w:rPr>
      <w:color w:val="954F72" w:themeColor="followedHyperlink"/>
      <w:u w:val="single"/>
    </w:rPr>
  </w:style>
  <w:style w:type="character" w:styleId="Fett">
    <w:name w:val="Strong"/>
    <w:basedOn w:val="Absatz-Standardschriftart"/>
    <w:uiPriority w:val="22"/>
    <w:qFormat/>
    <w:rsid w:val="001E7727"/>
    <w:rPr>
      <w:b/>
      <w:bCs/>
    </w:rPr>
  </w:style>
  <w:style w:type="paragraph" w:styleId="Listenabsatz">
    <w:name w:val="List Paragraph"/>
    <w:basedOn w:val="Standard"/>
    <w:uiPriority w:val="34"/>
    <w:qFormat/>
    <w:rsid w:val="001E7727"/>
    <w:pPr>
      <w:ind w:left="720"/>
      <w:contextualSpacing/>
    </w:pPr>
  </w:style>
  <w:style w:type="character" w:customStyle="1" w:styleId="apple-tab-span">
    <w:name w:val="apple-tab-span"/>
    <w:basedOn w:val="Absatz-Standardschriftart"/>
    <w:rsid w:val="00B8291D"/>
  </w:style>
  <w:style w:type="paragraph" w:styleId="z-Formularbeginn">
    <w:name w:val="HTML Top of Form"/>
    <w:basedOn w:val="Standard"/>
    <w:next w:val="Standard"/>
    <w:link w:val="z-FormularbeginnZchn"/>
    <w:hidden/>
    <w:uiPriority w:val="99"/>
    <w:semiHidden/>
    <w:unhideWhenUsed/>
    <w:rsid w:val="009F78C7"/>
    <w:pPr>
      <w:pBdr>
        <w:bottom w:val="single" w:sz="6" w:space="1" w:color="auto"/>
      </w:pBdr>
      <w:jc w:val="center"/>
    </w:pPr>
    <w:rPr>
      <w:rFonts w:ascii="Arial"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9F78C7"/>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9F78C7"/>
    <w:pPr>
      <w:pBdr>
        <w:top w:val="single" w:sz="6" w:space="1" w:color="auto"/>
      </w:pBdr>
      <w:jc w:val="center"/>
    </w:pPr>
    <w:rPr>
      <w:rFonts w:ascii="Arial"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9F78C7"/>
    <w:rPr>
      <w:rFonts w:ascii="Arial" w:eastAsia="Times New Roman" w:hAnsi="Arial" w:cs="Arial"/>
      <w:vanish/>
      <w:sz w:val="16"/>
      <w:szCs w:val="16"/>
      <w:lang w:eastAsia="de-AT"/>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29752">
      <w:bodyDiv w:val="1"/>
      <w:marLeft w:val="0"/>
      <w:marRight w:val="0"/>
      <w:marTop w:val="0"/>
      <w:marBottom w:val="0"/>
      <w:divBdr>
        <w:top w:val="none" w:sz="0" w:space="0" w:color="auto"/>
        <w:left w:val="none" w:sz="0" w:space="0" w:color="auto"/>
        <w:bottom w:val="none" w:sz="0" w:space="0" w:color="auto"/>
        <w:right w:val="none" w:sz="0" w:space="0" w:color="auto"/>
      </w:divBdr>
    </w:div>
    <w:div w:id="370082213">
      <w:bodyDiv w:val="1"/>
      <w:marLeft w:val="0"/>
      <w:marRight w:val="0"/>
      <w:marTop w:val="0"/>
      <w:marBottom w:val="0"/>
      <w:divBdr>
        <w:top w:val="none" w:sz="0" w:space="0" w:color="auto"/>
        <w:left w:val="none" w:sz="0" w:space="0" w:color="auto"/>
        <w:bottom w:val="none" w:sz="0" w:space="0" w:color="auto"/>
        <w:right w:val="none" w:sz="0" w:space="0" w:color="auto"/>
      </w:divBdr>
    </w:div>
    <w:div w:id="381910228">
      <w:bodyDiv w:val="1"/>
      <w:marLeft w:val="0"/>
      <w:marRight w:val="0"/>
      <w:marTop w:val="0"/>
      <w:marBottom w:val="0"/>
      <w:divBdr>
        <w:top w:val="none" w:sz="0" w:space="0" w:color="auto"/>
        <w:left w:val="none" w:sz="0" w:space="0" w:color="auto"/>
        <w:bottom w:val="none" w:sz="0" w:space="0" w:color="auto"/>
        <w:right w:val="none" w:sz="0" w:space="0" w:color="auto"/>
      </w:divBdr>
    </w:div>
    <w:div w:id="785270121">
      <w:bodyDiv w:val="1"/>
      <w:marLeft w:val="0"/>
      <w:marRight w:val="0"/>
      <w:marTop w:val="0"/>
      <w:marBottom w:val="0"/>
      <w:divBdr>
        <w:top w:val="none" w:sz="0" w:space="0" w:color="auto"/>
        <w:left w:val="none" w:sz="0" w:space="0" w:color="auto"/>
        <w:bottom w:val="none" w:sz="0" w:space="0" w:color="auto"/>
        <w:right w:val="none" w:sz="0" w:space="0" w:color="auto"/>
      </w:divBdr>
    </w:div>
    <w:div w:id="989096447">
      <w:bodyDiv w:val="1"/>
      <w:marLeft w:val="0"/>
      <w:marRight w:val="0"/>
      <w:marTop w:val="0"/>
      <w:marBottom w:val="0"/>
      <w:divBdr>
        <w:top w:val="none" w:sz="0" w:space="0" w:color="auto"/>
        <w:left w:val="none" w:sz="0" w:space="0" w:color="auto"/>
        <w:bottom w:val="none" w:sz="0" w:space="0" w:color="auto"/>
        <w:right w:val="none" w:sz="0" w:space="0" w:color="auto"/>
      </w:divBdr>
    </w:div>
    <w:div w:id="1091319646">
      <w:bodyDiv w:val="1"/>
      <w:marLeft w:val="0"/>
      <w:marRight w:val="0"/>
      <w:marTop w:val="0"/>
      <w:marBottom w:val="0"/>
      <w:divBdr>
        <w:top w:val="none" w:sz="0" w:space="0" w:color="auto"/>
        <w:left w:val="none" w:sz="0" w:space="0" w:color="auto"/>
        <w:bottom w:val="none" w:sz="0" w:space="0" w:color="auto"/>
        <w:right w:val="none" w:sz="0" w:space="0" w:color="auto"/>
      </w:divBdr>
    </w:div>
    <w:div w:id="1130823687">
      <w:bodyDiv w:val="1"/>
      <w:marLeft w:val="0"/>
      <w:marRight w:val="0"/>
      <w:marTop w:val="0"/>
      <w:marBottom w:val="0"/>
      <w:divBdr>
        <w:top w:val="none" w:sz="0" w:space="0" w:color="auto"/>
        <w:left w:val="none" w:sz="0" w:space="0" w:color="auto"/>
        <w:bottom w:val="none" w:sz="0" w:space="0" w:color="auto"/>
        <w:right w:val="none" w:sz="0" w:space="0" w:color="auto"/>
      </w:divBdr>
    </w:div>
    <w:div w:id="1201433553">
      <w:bodyDiv w:val="1"/>
      <w:marLeft w:val="0"/>
      <w:marRight w:val="0"/>
      <w:marTop w:val="0"/>
      <w:marBottom w:val="0"/>
      <w:divBdr>
        <w:top w:val="none" w:sz="0" w:space="0" w:color="auto"/>
        <w:left w:val="none" w:sz="0" w:space="0" w:color="auto"/>
        <w:bottom w:val="none" w:sz="0" w:space="0" w:color="auto"/>
        <w:right w:val="none" w:sz="0" w:space="0" w:color="auto"/>
      </w:divBdr>
    </w:div>
    <w:div w:id="1653171937">
      <w:bodyDiv w:val="1"/>
      <w:marLeft w:val="0"/>
      <w:marRight w:val="0"/>
      <w:marTop w:val="0"/>
      <w:marBottom w:val="0"/>
      <w:divBdr>
        <w:top w:val="none" w:sz="0" w:space="0" w:color="auto"/>
        <w:left w:val="none" w:sz="0" w:space="0" w:color="auto"/>
        <w:bottom w:val="none" w:sz="0" w:space="0" w:color="auto"/>
        <w:right w:val="none" w:sz="0" w:space="0" w:color="auto"/>
      </w:divBdr>
    </w:div>
    <w:div w:id="1751274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fferista.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offerista.com/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ogibtswas.a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offerista.com/at/einkaufsverhalten-der-osterreicherinnen-praferenzen-informationsverhalten-und-kaufkraft-einschatzung/" TargetMode="External"/><Relationship Id="rId4" Type="http://schemas.openxmlformats.org/officeDocument/2006/relationships/styles" Target="styles.xml"/><Relationship Id="rId9" Type="http://schemas.openxmlformats.org/officeDocument/2006/relationships/hyperlink" Target="https://www.offerista.com/at/" TargetMode="External"/><Relationship Id="rId14"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pBE5XaV/CdE+7hcX7gwH3qBK1A==">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68E7FF-A1BC-4948-83B5-FA38973E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1249</Words>
  <Characters>7869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61</cp:revision>
  <dcterms:created xsi:type="dcterms:W3CDTF">2023-07-27T11:11:00Z</dcterms:created>
  <dcterms:modified xsi:type="dcterms:W3CDTF">2024-12-16T09:13:00Z</dcterms:modified>
  <cp:category/>
</cp:coreProperties>
</file>