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CE8F" w14:textId="77777777" w:rsidR="008B03AA" w:rsidRPr="00D62BF2" w:rsidRDefault="008B03AA" w:rsidP="00755B11">
      <w:pPr>
        <w:rPr>
          <w:rFonts w:ascii="Arial" w:hAnsi="Arial" w:cs="Arial"/>
        </w:rPr>
      </w:pPr>
      <w:r w:rsidRPr="00D62BF2">
        <w:rPr>
          <w:rFonts w:ascii="Arial" w:hAnsi="Arial" w:cs="Arial"/>
        </w:rPr>
        <w:t>PRESSEMITTEILUNG</w:t>
      </w:r>
    </w:p>
    <w:p w14:paraId="6B1B25CE" w14:textId="77777777" w:rsidR="008B03AA" w:rsidRPr="00D62BF2" w:rsidRDefault="008B03AA" w:rsidP="00755B11">
      <w:pPr>
        <w:rPr>
          <w:rFonts w:ascii="Arial" w:hAnsi="Arial" w:cs="Arial"/>
        </w:rPr>
      </w:pPr>
    </w:p>
    <w:p w14:paraId="0B86325F" w14:textId="379716B4" w:rsidR="008B03AA" w:rsidRPr="00D62BF2" w:rsidRDefault="00F2466A" w:rsidP="00755B11">
      <w:pPr>
        <w:rPr>
          <w:rFonts w:ascii="Arial" w:hAnsi="Arial" w:cs="Arial"/>
          <w:u w:val="single"/>
        </w:rPr>
      </w:pPr>
      <w:r>
        <w:rPr>
          <w:rFonts w:ascii="Arial" w:hAnsi="Arial" w:cs="Arial"/>
          <w:u w:val="single"/>
        </w:rPr>
        <w:t>Unternehmensnachrichten</w:t>
      </w:r>
    </w:p>
    <w:p w14:paraId="41D03B1E" w14:textId="2B4B7130" w:rsidR="00367C40" w:rsidRDefault="00367C40" w:rsidP="00755B11">
      <w:pPr>
        <w:rPr>
          <w:rFonts w:ascii="Arial" w:hAnsi="Arial" w:cs="Arial"/>
          <w:b/>
          <w:bCs/>
          <w:sz w:val="28"/>
          <w:szCs w:val="28"/>
        </w:rPr>
      </w:pPr>
    </w:p>
    <w:p w14:paraId="2E757C84" w14:textId="3E9DAEC4" w:rsidR="009A4DD1" w:rsidRPr="00C530EF" w:rsidRDefault="009A4DD1" w:rsidP="00755B11">
      <w:pPr>
        <w:rPr>
          <w:rFonts w:ascii="Arial" w:hAnsi="Arial" w:cs="Arial"/>
          <w:b/>
          <w:bCs/>
          <w:sz w:val="28"/>
          <w:szCs w:val="28"/>
        </w:rPr>
      </w:pPr>
      <w:r w:rsidRPr="009A4DD1">
        <w:rPr>
          <w:rFonts w:ascii="Arial" w:hAnsi="Arial" w:cs="Arial"/>
          <w:b/>
          <w:bCs/>
          <w:sz w:val="28"/>
          <w:szCs w:val="28"/>
        </w:rPr>
        <w:t>L</w:t>
      </w:r>
      <w:r>
        <w:rPr>
          <w:rFonts w:ascii="Arial" w:hAnsi="Arial" w:cs="Arial"/>
          <w:b/>
          <w:bCs/>
          <w:sz w:val="28"/>
          <w:szCs w:val="28"/>
        </w:rPr>
        <w:t xml:space="preserve">orenz </w:t>
      </w:r>
      <w:proofErr w:type="spellStart"/>
      <w:r>
        <w:rPr>
          <w:rFonts w:ascii="Arial" w:hAnsi="Arial" w:cs="Arial"/>
          <w:b/>
          <w:bCs/>
          <w:sz w:val="28"/>
          <w:szCs w:val="28"/>
        </w:rPr>
        <w:t>Consult</w:t>
      </w:r>
      <w:proofErr w:type="spellEnd"/>
      <w:r>
        <w:rPr>
          <w:rFonts w:ascii="Arial" w:hAnsi="Arial" w:cs="Arial"/>
          <w:b/>
          <w:bCs/>
          <w:sz w:val="28"/>
          <w:szCs w:val="28"/>
        </w:rPr>
        <w:t xml:space="preserve"> </w:t>
      </w:r>
      <w:r w:rsidR="00EF3354">
        <w:rPr>
          <w:rFonts w:ascii="Arial" w:hAnsi="Arial" w:cs="Arial"/>
          <w:b/>
          <w:bCs/>
          <w:sz w:val="28"/>
          <w:szCs w:val="28"/>
        </w:rPr>
        <w:t xml:space="preserve">gestaltet Wirtschaftshof </w:t>
      </w:r>
      <w:r w:rsidR="00BC0647">
        <w:rPr>
          <w:rFonts w:ascii="Arial" w:hAnsi="Arial" w:cs="Arial"/>
          <w:b/>
          <w:bCs/>
          <w:sz w:val="28"/>
          <w:szCs w:val="28"/>
        </w:rPr>
        <w:t xml:space="preserve">und Anstaltsapotheke </w:t>
      </w:r>
      <w:r w:rsidR="00EF3354">
        <w:rPr>
          <w:rFonts w:ascii="Arial" w:hAnsi="Arial" w:cs="Arial"/>
          <w:b/>
          <w:bCs/>
          <w:sz w:val="28"/>
          <w:szCs w:val="28"/>
        </w:rPr>
        <w:t>der Klinik Favoriten um</w:t>
      </w:r>
    </w:p>
    <w:p w14:paraId="6464AE96" w14:textId="77777777" w:rsidR="00124F96" w:rsidRDefault="00EF3354" w:rsidP="00755B11">
      <w:pPr>
        <w:jc w:val="both"/>
        <w:rPr>
          <w:rFonts w:ascii="Arial" w:hAnsi="Arial" w:cs="Arial"/>
          <w:b/>
          <w:bCs/>
          <w:sz w:val="22"/>
          <w:szCs w:val="22"/>
        </w:rPr>
      </w:pPr>
      <w:r>
        <w:rPr>
          <w:rFonts w:ascii="Arial" w:hAnsi="Arial" w:cs="Arial"/>
          <w:b/>
          <w:bCs/>
          <w:sz w:val="22"/>
          <w:szCs w:val="22"/>
        </w:rPr>
        <w:br/>
      </w:r>
    </w:p>
    <w:p w14:paraId="04F8CB57" w14:textId="72E05BA4" w:rsidR="00C00392" w:rsidRDefault="00C57A35" w:rsidP="00755B11">
      <w:pPr>
        <w:jc w:val="both"/>
        <w:rPr>
          <w:rFonts w:ascii="Arial" w:hAnsi="Arial" w:cs="Arial"/>
          <w:sz w:val="22"/>
          <w:szCs w:val="22"/>
        </w:rPr>
      </w:pPr>
      <w:r w:rsidRPr="005338E3">
        <w:rPr>
          <w:rFonts w:ascii="Arial" w:hAnsi="Arial" w:cs="Arial"/>
          <w:b/>
          <w:bCs/>
          <w:sz w:val="22"/>
          <w:szCs w:val="22"/>
        </w:rPr>
        <w:t xml:space="preserve">Wien / Graz, </w:t>
      </w:r>
      <w:r w:rsidR="00181CF7">
        <w:rPr>
          <w:rFonts w:ascii="Arial" w:hAnsi="Arial" w:cs="Arial"/>
          <w:b/>
          <w:bCs/>
          <w:sz w:val="22"/>
          <w:szCs w:val="22"/>
        </w:rPr>
        <w:t>12</w:t>
      </w:r>
      <w:r w:rsidR="00D4713B">
        <w:rPr>
          <w:rFonts w:ascii="Arial" w:hAnsi="Arial" w:cs="Arial"/>
          <w:b/>
          <w:bCs/>
          <w:sz w:val="22"/>
          <w:szCs w:val="22"/>
        </w:rPr>
        <w:t xml:space="preserve">. </w:t>
      </w:r>
      <w:r w:rsidR="00BC0647">
        <w:rPr>
          <w:rFonts w:ascii="Arial" w:hAnsi="Arial" w:cs="Arial"/>
          <w:b/>
          <w:bCs/>
          <w:sz w:val="22"/>
          <w:szCs w:val="22"/>
        </w:rPr>
        <w:t>Dez</w:t>
      </w:r>
      <w:r w:rsidR="00D4713B">
        <w:rPr>
          <w:rFonts w:ascii="Arial" w:hAnsi="Arial" w:cs="Arial"/>
          <w:b/>
          <w:bCs/>
          <w:sz w:val="22"/>
          <w:szCs w:val="22"/>
        </w:rPr>
        <w:t>ember</w:t>
      </w:r>
      <w:r w:rsidRPr="005338E3">
        <w:rPr>
          <w:rFonts w:ascii="Arial" w:hAnsi="Arial" w:cs="Arial"/>
          <w:b/>
          <w:bCs/>
          <w:sz w:val="22"/>
          <w:szCs w:val="22"/>
        </w:rPr>
        <w:t xml:space="preserve"> 2024. </w:t>
      </w:r>
      <w:r w:rsidR="00B0199D">
        <w:rPr>
          <w:rFonts w:ascii="Arial" w:hAnsi="Arial" w:cs="Arial"/>
          <w:b/>
          <w:bCs/>
          <w:sz w:val="22"/>
          <w:szCs w:val="22"/>
        </w:rPr>
        <w:t xml:space="preserve">Im Auftrag des Wiener Gesundheitsverbunds wird der </w:t>
      </w:r>
      <w:r w:rsidR="00D4713B" w:rsidRPr="009A4DD1">
        <w:rPr>
          <w:rFonts w:ascii="Arial" w:hAnsi="Arial" w:cs="Arial"/>
          <w:b/>
          <w:bCs/>
          <w:sz w:val="22"/>
          <w:szCs w:val="22"/>
        </w:rPr>
        <w:t xml:space="preserve">Wirtschaftshof </w:t>
      </w:r>
      <w:r w:rsidR="00BC0647">
        <w:rPr>
          <w:rFonts w:ascii="Arial" w:hAnsi="Arial" w:cs="Arial"/>
          <w:b/>
          <w:bCs/>
          <w:sz w:val="22"/>
          <w:szCs w:val="22"/>
        </w:rPr>
        <w:t xml:space="preserve">und die darin befindliche Anstaltsapotheke </w:t>
      </w:r>
      <w:r w:rsidR="00D4713B" w:rsidRPr="009A4DD1">
        <w:rPr>
          <w:rFonts w:ascii="Arial" w:hAnsi="Arial" w:cs="Arial"/>
          <w:b/>
          <w:bCs/>
          <w:sz w:val="22"/>
          <w:szCs w:val="22"/>
        </w:rPr>
        <w:t xml:space="preserve">auf dem Areal der Klinik Favoriten </w:t>
      </w:r>
      <w:r w:rsidR="00B0199D">
        <w:rPr>
          <w:rFonts w:ascii="Arial" w:hAnsi="Arial" w:cs="Arial"/>
          <w:b/>
          <w:bCs/>
          <w:sz w:val="22"/>
          <w:szCs w:val="22"/>
        </w:rPr>
        <w:t>umgestaltet</w:t>
      </w:r>
      <w:r w:rsidR="00B53CED">
        <w:rPr>
          <w:rFonts w:ascii="Arial" w:hAnsi="Arial" w:cs="Arial"/>
          <w:b/>
          <w:bCs/>
          <w:sz w:val="22"/>
          <w:szCs w:val="22"/>
        </w:rPr>
        <w:t>, erweiter</w:t>
      </w:r>
      <w:r w:rsidR="00697995">
        <w:rPr>
          <w:rFonts w:ascii="Arial" w:hAnsi="Arial" w:cs="Arial"/>
          <w:b/>
          <w:bCs/>
          <w:sz w:val="22"/>
          <w:szCs w:val="22"/>
        </w:rPr>
        <w:t>t</w:t>
      </w:r>
      <w:r w:rsidR="00B53CED">
        <w:rPr>
          <w:rFonts w:ascii="Arial" w:hAnsi="Arial" w:cs="Arial"/>
          <w:b/>
          <w:bCs/>
          <w:sz w:val="22"/>
          <w:szCs w:val="22"/>
        </w:rPr>
        <w:t xml:space="preserve"> und modernisiert</w:t>
      </w:r>
      <w:r w:rsidR="00D4713B" w:rsidRPr="009A4DD1">
        <w:rPr>
          <w:rFonts w:ascii="Arial" w:hAnsi="Arial" w:cs="Arial"/>
          <w:b/>
          <w:bCs/>
          <w:sz w:val="22"/>
          <w:szCs w:val="22"/>
        </w:rPr>
        <w:t xml:space="preserve">. </w:t>
      </w:r>
      <w:r w:rsidR="00B53CED">
        <w:rPr>
          <w:rFonts w:ascii="Arial" w:hAnsi="Arial" w:cs="Arial"/>
          <w:b/>
          <w:bCs/>
          <w:sz w:val="22"/>
          <w:szCs w:val="22"/>
        </w:rPr>
        <w:t xml:space="preserve">Die Generalplanungsleistungen obliegen </w:t>
      </w:r>
      <w:r w:rsidR="00D4713B" w:rsidRPr="009A4DD1">
        <w:rPr>
          <w:rFonts w:ascii="Arial" w:hAnsi="Arial" w:cs="Arial"/>
          <w:b/>
          <w:bCs/>
          <w:sz w:val="22"/>
          <w:szCs w:val="22"/>
        </w:rPr>
        <w:t xml:space="preserve">ARGE Domenig &amp; Wallner ZT GmbH, </w:t>
      </w:r>
      <w:proofErr w:type="spellStart"/>
      <w:r w:rsidR="00D4713B" w:rsidRPr="009A4DD1">
        <w:rPr>
          <w:rFonts w:ascii="Arial" w:hAnsi="Arial" w:cs="Arial"/>
          <w:b/>
          <w:bCs/>
          <w:sz w:val="22"/>
          <w:szCs w:val="22"/>
        </w:rPr>
        <w:t>vd</w:t>
      </w:r>
      <w:proofErr w:type="spellEnd"/>
      <w:r w:rsidR="00D4713B" w:rsidRPr="009A4DD1">
        <w:rPr>
          <w:rFonts w:ascii="Arial" w:hAnsi="Arial" w:cs="Arial"/>
          <w:b/>
          <w:bCs/>
          <w:sz w:val="22"/>
          <w:szCs w:val="22"/>
        </w:rPr>
        <w:t xml:space="preserve"> Architekten ZT-GmbH und Lorenz </w:t>
      </w:r>
      <w:proofErr w:type="spellStart"/>
      <w:r w:rsidR="00D4713B" w:rsidRPr="009A4DD1">
        <w:rPr>
          <w:rFonts w:ascii="Arial" w:hAnsi="Arial" w:cs="Arial"/>
          <w:b/>
          <w:bCs/>
          <w:sz w:val="22"/>
          <w:szCs w:val="22"/>
        </w:rPr>
        <w:t>Consult</w:t>
      </w:r>
      <w:proofErr w:type="spellEnd"/>
      <w:r w:rsidR="00D4713B" w:rsidRPr="009A4DD1">
        <w:rPr>
          <w:rFonts w:ascii="Arial" w:hAnsi="Arial" w:cs="Arial"/>
          <w:b/>
          <w:bCs/>
          <w:sz w:val="22"/>
          <w:szCs w:val="22"/>
        </w:rPr>
        <w:t xml:space="preserve"> ZT GmbH</w:t>
      </w:r>
      <w:r w:rsidR="00B53CED">
        <w:rPr>
          <w:rFonts w:ascii="Arial" w:hAnsi="Arial" w:cs="Arial"/>
          <w:b/>
          <w:bCs/>
          <w:sz w:val="22"/>
          <w:szCs w:val="22"/>
        </w:rPr>
        <w:t xml:space="preserve">. Letztere sind darüber hinaus für </w:t>
      </w:r>
      <w:r w:rsidR="00CA29E9">
        <w:rPr>
          <w:rFonts w:ascii="Arial" w:hAnsi="Arial" w:cs="Arial"/>
          <w:b/>
          <w:bCs/>
          <w:sz w:val="22"/>
          <w:szCs w:val="22"/>
        </w:rPr>
        <w:t xml:space="preserve">die </w:t>
      </w:r>
      <w:r w:rsidR="00C00392" w:rsidRPr="00B53CED">
        <w:rPr>
          <w:rFonts w:ascii="Arial" w:hAnsi="Arial" w:cs="Arial"/>
          <w:b/>
          <w:bCs/>
          <w:sz w:val="22"/>
          <w:szCs w:val="22"/>
        </w:rPr>
        <w:t>Tragwerksplanung,</w:t>
      </w:r>
      <w:r w:rsidR="00CA29E9">
        <w:rPr>
          <w:rFonts w:ascii="Arial" w:hAnsi="Arial" w:cs="Arial"/>
          <w:b/>
          <w:bCs/>
          <w:sz w:val="22"/>
          <w:szCs w:val="22"/>
        </w:rPr>
        <w:t xml:space="preserve"> die</w:t>
      </w:r>
      <w:r w:rsidR="00C00392" w:rsidRPr="00B53CED">
        <w:rPr>
          <w:rFonts w:ascii="Arial" w:hAnsi="Arial" w:cs="Arial"/>
          <w:b/>
          <w:bCs/>
          <w:sz w:val="22"/>
          <w:szCs w:val="22"/>
        </w:rPr>
        <w:t xml:space="preserve"> Planung </w:t>
      </w:r>
      <w:r w:rsidR="00911853">
        <w:rPr>
          <w:rFonts w:ascii="Arial" w:hAnsi="Arial" w:cs="Arial"/>
          <w:b/>
          <w:bCs/>
          <w:sz w:val="22"/>
          <w:szCs w:val="22"/>
        </w:rPr>
        <w:t xml:space="preserve">der </w:t>
      </w:r>
      <w:r w:rsidR="00C00392" w:rsidRPr="00B53CED">
        <w:rPr>
          <w:rFonts w:ascii="Arial" w:hAnsi="Arial" w:cs="Arial"/>
          <w:b/>
          <w:bCs/>
          <w:sz w:val="22"/>
          <w:szCs w:val="22"/>
        </w:rPr>
        <w:t>Haustechnik</w:t>
      </w:r>
      <w:r w:rsidR="00911853">
        <w:rPr>
          <w:rFonts w:ascii="Arial" w:hAnsi="Arial" w:cs="Arial"/>
          <w:b/>
          <w:bCs/>
          <w:sz w:val="22"/>
          <w:szCs w:val="22"/>
        </w:rPr>
        <w:t>, die Mess-, Steuerungs- und Regelungstechnik</w:t>
      </w:r>
      <w:r w:rsidR="00FE3F10">
        <w:rPr>
          <w:rFonts w:ascii="Arial" w:hAnsi="Arial" w:cs="Arial"/>
          <w:b/>
          <w:bCs/>
          <w:sz w:val="22"/>
          <w:szCs w:val="22"/>
        </w:rPr>
        <w:t>,</w:t>
      </w:r>
      <w:r w:rsidR="00C00392" w:rsidRPr="00B53CED">
        <w:rPr>
          <w:rFonts w:ascii="Arial" w:hAnsi="Arial" w:cs="Arial"/>
          <w:b/>
          <w:bCs/>
          <w:sz w:val="22"/>
          <w:szCs w:val="22"/>
        </w:rPr>
        <w:t xml:space="preserve"> </w:t>
      </w:r>
      <w:r w:rsidR="00911853">
        <w:rPr>
          <w:rFonts w:ascii="Arial" w:hAnsi="Arial" w:cs="Arial"/>
          <w:b/>
          <w:bCs/>
          <w:sz w:val="22"/>
          <w:szCs w:val="22"/>
        </w:rPr>
        <w:t xml:space="preserve">sowie für die </w:t>
      </w:r>
      <w:r w:rsidR="00C00392" w:rsidRPr="00B53CED">
        <w:rPr>
          <w:rFonts w:ascii="Arial" w:hAnsi="Arial" w:cs="Arial"/>
          <w:b/>
          <w:bCs/>
          <w:sz w:val="22"/>
          <w:szCs w:val="22"/>
        </w:rPr>
        <w:t>Planungs- und Baustellenkoordination</w:t>
      </w:r>
      <w:r w:rsidR="00D4713B" w:rsidRPr="00B53CED">
        <w:rPr>
          <w:rFonts w:ascii="Arial" w:hAnsi="Arial" w:cs="Arial"/>
          <w:b/>
          <w:bCs/>
          <w:sz w:val="22"/>
          <w:szCs w:val="22"/>
        </w:rPr>
        <w:t xml:space="preserve"> zuständig.</w:t>
      </w:r>
      <w:r w:rsidR="00D4713B">
        <w:rPr>
          <w:rFonts w:ascii="Arial" w:hAnsi="Arial" w:cs="Arial"/>
          <w:sz w:val="22"/>
          <w:szCs w:val="22"/>
        </w:rPr>
        <w:t xml:space="preserve"> </w:t>
      </w:r>
    </w:p>
    <w:p w14:paraId="5AE0D17A" w14:textId="77777777" w:rsidR="00755B11" w:rsidRPr="00B53CED" w:rsidRDefault="00755B11" w:rsidP="00755B11">
      <w:pPr>
        <w:jc w:val="both"/>
        <w:rPr>
          <w:rFonts w:ascii="Arial" w:hAnsi="Arial" w:cs="Arial"/>
          <w:b/>
          <w:bCs/>
          <w:sz w:val="22"/>
          <w:szCs w:val="22"/>
        </w:rPr>
      </w:pPr>
    </w:p>
    <w:p w14:paraId="23BC48E8" w14:textId="78B4FA08" w:rsidR="00EA12F9" w:rsidRDefault="00EA12F9" w:rsidP="00755B11">
      <w:pPr>
        <w:pStyle w:val="StandardWeb"/>
        <w:spacing w:before="0" w:beforeAutospacing="0" w:after="0" w:afterAutospacing="0"/>
        <w:jc w:val="both"/>
        <w:rPr>
          <w:rFonts w:ascii="Arial" w:hAnsi="Arial" w:cs="Arial"/>
          <w:sz w:val="22"/>
          <w:szCs w:val="22"/>
        </w:rPr>
      </w:pPr>
      <w:r>
        <w:rPr>
          <w:rFonts w:ascii="Arial" w:hAnsi="Arial" w:cs="Arial"/>
          <w:sz w:val="22"/>
          <w:szCs w:val="22"/>
        </w:rPr>
        <w:t>Die Klinik Favoriten wird b</w:t>
      </w:r>
      <w:r w:rsidRPr="00EA12F9">
        <w:rPr>
          <w:rFonts w:ascii="Arial" w:hAnsi="Arial" w:cs="Arial"/>
          <w:sz w:val="22"/>
          <w:szCs w:val="22"/>
        </w:rPr>
        <w:t xml:space="preserve">is 2034 in mehreren Bauetappen bei laufendem Betrieb </w:t>
      </w:r>
      <w:r>
        <w:rPr>
          <w:rFonts w:ascii="Arial" w:hAnsi="Arial" w:cs="Arial"/>
          <w:sz w:val="22"/>
          <w:szCs w:val="22"/>
        </w:rPr>
        <w:t xml:space="preserve">neugestaltet. Der Umbau des Wirtschaftshofs markiert den Beginn der zweiten Bauetappe, </w:t>
      </w:r>
      <w:r w:rsidR="00755B11">
        <w:rPr>
          <w:rFonts w:ascii="Arial" w:hAnsi="Arial" w:cs="Arial"/>
          <w:sz w:val="22"/>
          <w:szCs w:val="22"/>
        </w:rPr>
        <w:t xml:space="preserve">für die der Zeitraum 2025 bis 2029 veranschlagt wurde. </w:t>
      </w:r>
    </w:p>
    <w:p w14:paraId="33494471" w14:textId="77777777" w:rsidR="00755B11" w:rsidRDefault="00755B11" w:rsidP="00755B11">
      <w:pPr>
        <w:pStyle w:val="StandardWeb"/>
        <w:spacing w:before="0" w:beforeAutospacing="0" w:after="0" w:afterAutospacing="0"/>
        <w:jc w:val="both"/>
        <w:rPr>
          <w:rFonts w:ascii="Arial" w:hAnsi="Arial" w:cs="Arial"/>
          <w:b/>
          <w:bCs/>
          <w:sz w:val="22"/>
          <w:szCs w:val="22"/>
        </w:rPr>
      </w:pPr>
    </w:p>
    <w:p w14:paraId="4E369E9E" w14:textId="32DF1584" w:rsidR="00755B11" w:rsidRDefault="00755B11" w:rsidP="00755B11">
      <w:pPr>
        <w:pStyle w:val="StandardWeb"/>
        <w:spacing w:before="0" w:beforeAutospacing="0" w:after="0" w:afterAutospacing="0"/>
        <w:jc w:val="both"/>
        <w:rPr>
          <w:rFonts w:ascii="Arial" w:hAnsi="Arial" w:cs="Arial"/>
          <w:b/>
          <w:bCs/>
          <w:sz w:val="22"/>
          <w:szCs w:val="22"/>
        </w:rPr>
      </w:pPr>
      <w:r w:rsidRPr="00755B11">
        <w:rPr>
          <w:rFonts w:ascii="Arial" w:hAnsi="Arial" w:cs="Arial"/>
          <w:b/>
          <w:bCs/>
          <w:sz w:val="22"/>
          <w:szCs w:val="22"/>
        </w:rPr>
        <w:t xml:space="preserve">Der Umbau des Wirtschaftshofs </w:t>
      </w:r>
    </w:p>
    <w:p w14:paraId="04F71EE8" w14:textId="6258AB96" w:rsidR="00291C63" w:rsidRDefault="00697995" w:rsidP="00755B11">
      <w:pPr>
        <w:pStyle w:val="StandardWeb"/>
        <w:spacing w:before="0" w:beforeAutospacing="0" w:after="0" w:afterAutospacing="0"/>
        <w:jc w:val="both"/>
        <w:rPr>
          <w:rFonts w:ascii="Arial" w:hAnsi="Arial" w:cs="Arial"/>
          <w:sz w:val="22"/>
          <w:szCs w:val="22"/>
        </w:rPr>
      </w:pPr>
      <w:r w:rsidRPr="00B53CED">
        <w:rPr>
          <w:rFonts w:ascii="Arial" w:hAnsi="Arial" w:cs="Arial"/>
          <w:sz w:val="22"/>
          <w:szCs w:val="22"/>
        </w:rPr>
        <w:t xml:space="preserve">Im Rahmen der Standortentwicklung wird der Wirtschaftshof nicht nur erweitert, sondern auch an die zukünftigen Herausforderungen und Anforderungen angepasst. Aufgrund der künftigen Mitversorgung mehrerer Standorte, darunter die Kliniken </w:t>
      </w:r>
      <w:r>
        <w:rPr>
          <w:rFonts w:ascii="Arial" w:hAnsi="Arial" w:cs="Arial"/>
          <w:sz w:val="22"/>
          <w:szCs w:val="22"/>
        </w:rPr>
        <w:t>Hietzing</w:t>
      </w:r>
      <w:r w:rsidRPr="00697995">
        <w:rPr>
          <w:rFonts w:ascii="Arial" w:hAnsi="Arial" w:cs="Arial"/>
          <w:sz w:val="22"/>
          <w:szCs w:val="22"/>
        </w:rPr>
        <w:t xml:space="preserve"> </w:t>
      </w:r>
      <w:r>
        <w:rPr>
          <w:rFonts w:ascii="Arial" w:hAnsi="Arial" w:cs="Arial"/>
          <w:sz w:val="22"/>
          <w:szCs w:val="22"/>
        </w:rPr>
        <w:t>(</w:t>
      </w:r>
      <w:r w:rsidRPr="00B53CED">
        <w:rPr>
          <w:rFonts w:ascii="Arial" w:hAnsi="Arial" w:cs="Arial"/>
          <w:sz w:val="22"/>
          <w:szCs w:val="22"/>
        </w:rPr>
        <w:t>KHI</w:t>
      </w:r>
      <w:r>
        <w:rPr>
          <w:rFonts w:ascii="Arial" w:hAnsi="Arial" w:cs="Arial"/>
          <w:sz w:val="22"/>
          <w:szCs w:val="22"/>
        </w:rPr>
        <w:t>)</w:t>
      </w:r>
      <w:r w:rsidRPr="00B53CED">
        <w:rPr>
          <w:rFonts w:ascii="Arial" w:hAnsi="Arial" w:cs="Arial"/>
          <w:sz w:val="22"/>
          <w:szCs w:val="22"/>
        </w:rPr>
        <w:t xml:space="preserve">, </w:t>
      </w:r>
      <w:r>
        <w:rPr>
          <w:rFonts w:ascii="Arial" w:hAnsi="Arial" w:cs="Arial"/>
          <w:sz w:val="22"/>
          <w:szCs w:val="22"/>
        </w:rPr>
        <w:t xml:space="preserve">Penzing (KPE) </w:t>
      </w:r>
      <w:r w:rsidRPr="00B53CED">
        <w:rPr>
          <w:rFonts w:ascii="Arial" w:hAnsi="Arial" w:cs="Arial"/>
          <w:sz w:val="22"/>
          <w:szCs w:val="22"/>
        </w:rPr>
        <w:t xml:space="preserve">und </w:t>
      </w:r>
      <w:r>
        <w:rPr>
          <w:rFonts w:ascii="Arial" w:hAnsi="Arial" w:cs="Arial"/>
          <w:sz w:val="22"/>
          <w:szCs w:val="22"/>
        </w:rPr>
        <w:t>Ottakring (KOR)</w:t>
      </w:r>
      <w:r w:rsidRPr="00B53CED">
        <w:rPr>
          <w:rFonts w:ascii="Arial" w:hAnsi="Arial" w:cs="Arial"/>
          <w:sz w:val="22"/>
          <w:szCs w:val="22"/>
        </w:rPr>
        <w:t>, sowie der Anbindung an das fahrerlose Transportsystem (FTS), entsteht ein erheblicher Mehrbedarf an Lager- und Pufferflächen sowie an Arbeitsplätzen im Bereich des Infrastrukturellen Managements (IFM).</w:t>
      </w:r>
      <w:r w:rsidRPr="00697995">
        <w:rPr>
          <w:rFonts w:ascii="Arial" w:hAnsi="Arial" w:cs="Arial"/>
          <w:sz w:val="22"/>
          <w:szCs w:val="22"/>
        </w:rPr>
        <w:t xml:space="preserve"> </w:t>
      </w:r>
      <w:r w:rsidR="00CF10E3">
        <w:rPr>
          <w:rFonts w:ascii="Arial" w:hAnsi="Arial" w:cs="Arial"/>
          <w:sz w:val="22"/>
          <w:szCs w:val="22"/>
        </w:rPr>
        <w:t xml:space="preserve">Besonderes Hauptaugenmerk liegt auf der Anstaltsapotheke. </w:t>
      </w:r>
    </w:p>
    <w:p w14:paraId="56CEF394" w14:textId="77777777" w:rsidR="00BC0647" w:rsidRDefault="00BC0647" w:rsidP="00BC0647">
      <w:pPr>
        <w:pStyle w:val="StandardWeb"/>
        <w:spacing w:before="0" w:beforeAutospacing="0" w:after="0" w:afterAutospacing="0"/>
        <w:jc w:val="both"/>
        <w:rPr>
          <w:rFonts w:ascii="Arial" w:hAnsi="Arial" w:cs="Arial"/>
          <w:sz w:val="22"/>
          <w:szCs w:val="22"/>
        </w:rPr>
      </w:pPr>
    </w:p>
    <w:p w14:paraId="73C37163" w14:textId="77777777" w:rsidR="00BC0647" w:rsidRPr="00291C63" w:rsidRDefault="00BC0647" w:rsidP="00BC0647">
      <w:pPr>
        <w:pStyle w:val="StandardWeb"/>
        <w:spacing w:before="0" w:beforeAutospacing="0" w:after="0" w:afterAutospacing="0"/>
        <w:jc w:val="both"/>
        <w:rPr>
          <w:rFonts w:ascii="Arial" w:hAnsi="Arial" w:cs="Arial"/>
          <w:sz w:val="22"/>
          <w:szCs w:val="22"/>
        </w:rPr>
      </w:pPr>
      <w:r w:rsidRPr="00C00392">
        <w:rPr>
          <w:rFonts w:ascii="Arial" w:hAnsi="Arial" w:cs="Arial"/>
          <w:sz w:val="22"/>
          <w:szCs w:val="22"/>
        </w:rPr>
        <w:t>Die</w:t>
      </w:r>
      <w:r>
        <w:rPr>
          <w:rFonts w:ascii="Arial" w:hAnsi="Arial" w:cs="Arial"/>
          <w:sz w:val="22"/>
          <w:szCs w:val="22"/>
        </w:rPr>
        <w:t xml:space="preserve"> im Gebäude befindliche</w:t>
      </w:r>
      <w:r w:rsidRPr="00C00392">
        <w:rPr>
          <w:rFonts w:ascii="Arial" w:hAnsi="Arial" w:cs="Arial"/>
          <w:sz w:val="22"/>
          <w:szCs w:val="22"/>
        </w:rPr>
        <w:t xml:space="preserve"> Anstaltsapotheke, die die Krankenanstalt und Dritte mit pharmazeutischen Produkten versorgt, </w:t>
      </w:r>
      <w:r>
        <w:rPr>
          <w:rFonts w:ascii="Arial" w:hAnsi="Arial" w:cs="Arial"/>
          <w:sz w:val="22"/>
          <w:szCs w:val="22"/>
        </w:rPr>
        <w:t xml:space="preserve">wird bei laufendem Betrieb umgebaut und </w:t>
      </w:r>
      <w:r w:rsidRPr="00C00392">
        <w:rPr>
          <w:rFonts w:ascii="Arial" w:hAnsi="Arial" w:cs="Arial"/>
          <w:sz w:val="22"/>
          <w:szCs w:val="22"/>
        </w:rPr>
        <w:t>entsprechend den aktuellen Vorgaben um ein Hochregallager und eine weitere Zytostatik</w:t>
      </w:r>
      <w:r>
        <w:rPr>
          <w:rFonts w:ascii="Arial" w:hAnsi="Arial" w:cs="Arial"/>
          <w:sz w:val="22"/>
          <w:szCs w:val="22"/>
        </w:rPr>
        <w:t>a-P</w:t>
      </w:r>
      <w:r w:rsidRPr="00C00392">
        <w:rPr>
          <w:rFonts w:ascii="Arial" w:hAnsi="Arial" w:cs="Arial"/>
          <w:sz w:val="22"/>
          <w:szCs w:val="22"/>
        </w:rPr>
        <w:t>roduktion erweitert.</w:t>
      </w:r>
      <w:r>
        <w:rPr>
          <w:rFonts w:ascii="Arial" w:hAnsi="Arial" w:cs="Arial"/>
          <w:sz w:val="22"/>
          <w:szCs w:val="22"/>
        </w:rPr>
        <w:t xml:space="preserve"> Dabei gilt es die gesetzlichen Vorgaben für pharmazeutische Produktionen nach GMP und GDP einzuhalten. Diese erfordern Reinräume der Klasse D und Isolatoren der Klasse A.</w:t>
      </w:r>
    </w:p>
    <w:p w14:paraId="2B158607" w14:textId="77777777" w:rsidR="00BC0647" w:rsidRDefault="00BC0647" w:rsidP="00755B11">
      <w:pPr>
        <w:pStyle w:val="StandardWeb"/>
        <w:spacing w:before="0" w:beforeAutospacing="0" w:after="0" w:afterAutospacing="0"/>
        <w:jc w:val="both"/>
        <w:rPr>
          <w:rFonts w:ascii="Arial" w:hAnsi="Arial" w:cs="Arial"/>
          <w:sz w:val="22"/>
          <w:szCs w:val="22"/>
        </w:rPr>
      </w:pPr>
    </w:p>
    <w:p w14:paraId="5D6B7BBB" w14:textId="790CBFAE" w:rsidR="00124F96" w:rsidRPr="00124F96" w:rsidRDefault="00291C63" w:rsidP="00124F96">
      <w:pPr>
        <w:pStyle w:val="StandardWeb"/>
        <w:spacing w:before="0" w:beforeAutospacing="0" w:after="0" w:afterAutospacing="0"/>
        <w:jc w:val="both"/>
        <w:rPr>
          <w:rFonts w:ascii="Arial" w:hAnsi="Arial" w:cs="Arial"/>
          <w:sz w:val="22"/>
          <w:szCs w:val="22"/>
        </w:rPr>
      </w:pPr>
      <w:r w:rsidRPr="00B53CED">
        <w:rPr>
          <w:rFonts w:ascii="Arial" w:hAnsi="Arial" w:cs="Arial"/>
          <w:sz w:val="22"/>
          <w:szCs w:val="22"/>
        </w:rPr>
        <w:t>Der Wirtschaftshof</w:t>
      </w:r>
      <w:r>
        <w:rPr>
          <w:rFonts w:ascii="Arial" w:hAnsi="Arial" w:cs="Arial"/>
          <w:sz w:val="22"/>
          <w:szCs w:val="22"/>
        </w:rPr>
        <w:t>, der nun im laufenden Betrieb umgebaut wird,</w:t>
      </w:r>
      <w:r w:rsidRPr="00B53CED">
        <w:rPr>
          <w:rFonts w:ascii="Arial" w:hAnsi="Arial" w:cs="Arial"/>
          <w:sz w:val="22"/>
          <w:szCs w:val="22"/>
        </w:rPr>
        <w:t xml:space="preserve"> umfasst insgesamt sechs Stockwerke und eine Bruttogeschossfläche von etwa 20.000 </w:t>
      </w:r>
      <w:r>
        <w:rPr>
          <w:rFonts w:ascii="Arial" w:hAnsi="Arial" w:cs="Arial"/>
          <w:sz w:val="22"/>
          <w:szCs w:val="22"/>
        </w:rPr>
        <w:t>Quadratmeter</w:t>
      </w:r>
      <w:r w:rsidRPr="00B53CED">
        <w:rPr>
          <w:rFonts w:ascii="Arial" w:hAnsi="Arial" w:cs="Arial"/>
          <w:sz w:val="22"/>
          <w:szCs w:val="22"/>
        </w:rPr>
        <w:t>.</w:t>
      </w:r>
      <w:r>
        <w:rPr>
          <w:rFonts w:ascii="Arial" w:hAnsi="Arial" w:cs="Arial"/>
          <w:sz w:val="22"/>
          <w:szCs w:val="22"/>
        </w:rPr>
        <w:t xml:space="preserve"> </w:t>
      </w:r>
      <w:r w:rsidRPr="00C00392">
        <w:rPr>
          <w:rFonts w:ascii="Arial" w:hAnsi="Arial" w:cs="Arial"/>
          <w:sz w:val="22"/>
          <w:szCs w:val="22"/>
        </w:rPr>
        <w:t>Ziel ist es, die erforderliche Mehrfläche ohne Zu- und Aufbauten zur Verfügung zu stellen. Dies geschieht durch Umstrukturierungen der Funktionsverteilung innerhalb des Bestands und den Einbau zusätzlicher Decken in den</w:t>
      </w:r>
      <w:r w:rsidR="00911853">
        <w:rPr>
          <w:rFonts w:ascii="Arial" w:hAnsi="Arial" w:cs="Arial"/>
          <w:sz w:val="22"/>
          <w:szCs w:val="22"/>
        </w:rPr>
        <w:t>,</w:t>
      </w:r>
      <w:r w:rsidRPr="00C00392">
        <w:rPr>
          <w:rFonts w:ascii="Arial" w:hAnsi="Arial" w:cs="Arial"/>
          <w:sz w:val="22"/>
          <w:szCs w:val="22"/>
        </w:rPr>
        <w:t xml:space="preserve"> nicht mehr zweigeschossig benötigten</w:t>
      </w:r>
      <w:r w:rsidR="00911853">
        <w:rPr>
          <w:rFonts w:ascii="Arial" w:hAnsi="Arial" w:cs="Arial"/>
          <w:sz w:val="22"/>
          <w:szCs w:val="22"/>
        </w:rPr>
        <w:t>,</w:t>
      </w:r>
      <w:r w:rsidRPr="00C00392">
        <w:rPr>
          <w:rFonts w:ascii="Arial" w:hAnsi="Arial" w:cs="Arial"/>
          <w:sz w:val="22"/>
          <w:szCs w:val="22"/>
        </w:rPr>
        <w:t xml:space="preserve"> </w:t>
      </w:r>
      <w:r>
        <w:rPr>
          <w:rFonts w:ascii="Arial" w:hAnsi="Arial" w:cs="Arial"/>
          <w:sz w:val="22"/>
          <w:szCs w:val="22"/>
        </w:rPr>
        <w:t>Bestandsf</w:t>
      </w:r>
      <w:r w:rsidRPr="00C00392">
        <w:rPr>
          <w:rFonts w:ascii="Arial" w:hAnsi="Arial" w:cs="Arial"/>
          <w:sz w:val="22"/>
          <w:szCs w:val="22"/>
        </w:rPr>
        <w:t>lächen. Durch die Anbindung an das FTS</w:t>
      </w:r>
      <w:r>
        <w:rPr>
          <w:rFonts w:ascii="Arial" w:hAnsi="Arial" w:cs="Arial"/>
          <w:sz w:val="22"/>
          <w:szCs w:val="22"/>
        </w:rPr>
        <w:t>-</w:t>
      </w:r>
      <w:r w:rsidRPr="00C00392">
        <w:rPr>
          <w:rFonts w:ascii="Arial" w:hAnsi="Arial" w:cs="Arial"/>
          <w:sz w:val="22"/>
          <w:szCs w:val="22"/>
        </w:rPr>
        <w:t>Logistiksystem wird eine neue Aufzugsgruppe im zweiten Innenhof errichtet, um die ohnehin schon zu geringen Bestandsflächen nicht zusätzlich einzuschränken.</w:t>
      </w:r>
      <w:r w:rsidR="00124F96">
        <w:rPr>
          <w:rFonts w:ascii="Arial" w:hAnsi="Arial" w:cs="Arial"/>
          <w:sz w:val="22"/>
          <w:szCs w:val="22"/>
        </w:rPr>
        <w:t xml:space="preserve"> Auch wird ein Innenhof in der untersten Ebene vollflächig geschlossen, da hier die, für die Integration in das fahrerlose Transportsystem notwendig gewordenen Logistikflächen situiert sind. </w:t>
      </w:r>
      <w:r w:rsidR="00124F96" w:rsidRPr="00124F96">
        <w:rPr>
          <w:rFonts w:ascii="Arial" w:hAnsi="Arial" w:cs="Arial"/>
          <w:sz w:val="22"/>
          <w:szCs w:val="22"/>
        </w:rPr>
        <w:t>Ab der Ebene 01 wird</w:t>
      </w:r>
      <w:r w:rsidR="00124F96">
        <w:rPr>
          <w:rFonts w:ascii="Arial" w:hAnsi="Arial" w:cs="Arial"/>
          <w:sz w:val="22"/>
          <w:szCs w:val="22"/>
        </w:rPr>
        <w:t xml:space="preserve"> </w:t>
      </w:r>
      <w:r w:rsidR="00124F96" w:rsidRPr="00124F96">
        <w:rPr>
          <w:rFonts w:ascii="Arial" w:hAnsi="Arial" w:cs="Arial"/>
          <w:sz w:val="22"/>
          <w:szCs w:val="22"/>
        </w:rPr>
        <w:t>der Innenhof nur noch im Bereich der neuen Aufzüge und dem zugehörigen Vorraum</w:t>
      </w:r>
      <w:r w:rsidR="00124F96">
        <w:rPr>
          <w:rFonts w:ascii="Arial" w:hAnsi="Arial" w:cs="Arial"/>
          <w:sz w:val="22"/>
          <w:szCs w:val="22"/>
        </w:rPr>
        <w:t xml:space="preserve"> </w:t>
      </w:r>
      <w:r w:rsidR="00124F96" w:rsidRPr="00124F96">
        <w:rPr>
          <w:rFonts w:ascii="Arial" w:hAnsi="Arial" w:cs="Arial"/>
          <w:sz w:val="22"/>
          <w:szCs w:val="22"/>
        </w:rPr>
        <w:t>eingeschränkt.</w:t>
      </w:r>
    </w:p>
    <w:p w14:paraId="738DD4D5" w14:textId="77777777" w:rsidR="00291C63" w:rsidRDefault="00291C63" w:rsidP="00755B11">
      <w:pPr>
        <w:pStyle w:val="StandardWeb"/>
        <w:spacing w:before="0" w:beforeAutospacing="0" w:after="0" w:afterAutospacing="0"/>
        <w:jc w:val="both"/>
        <w:rPr>
          <w:rFonts w:ascii="Arial" w:hAnsi="Arial" w:cs="Arial"/>
          <w:sz w:val="22"/>
          <w:szCs w:val="22"/>
        </w:rPr>
      </w:pPr>
    </w:p>
    <w:p w14:paraId="7802894F" w14:textId="099C90E4" w:rsidR="00697995" w:rsidRPr="00B0199D" w:rsidRDefault="00697995" w:rsidP="00755B11">
      <w:pPr>
        <w:pStyle w:val="StandardWeb"/>
        <w:spacing w:before="0" w:beforeAutospacing="0" w:after="0" w:afterAutospacing="0"/>
        <w:jc w:val="both"/>
        <w:rPr>
          <w:rFonts w:ascii="Arial" w:hAnsi="Arial" w:cs="Arial"/>
          <w:sz w:val="22"/>
          <w:szCs w:val="22"/>
        </w:rPr>
      </w:pPr>
      <w:r w:rsidRPr="00B0199D">
        <w:rPr>
          <w:rFonts w:ascii="Arial" w:hAnsi="Arial" w:cs="Arial"/>
          <w:sz w:val="22"/>
          <w:szCs w:val="22"/>
        </w:rPr>
        <w:t xml:space="preserve">Der Planungsbeginn für das Projekt </w:t>
      </w:r>
      <w:r w:rsidR="00124F96">
        <w:rPr>
          <w:rFonts w:ascii="Arial" w:hAnsi="Arial" w:cs="Arial"/>
          <w:sz w:val="22"/>
          <w:szCs w:val="22"/>
        </w:rPr>
        <w:t>erfolgte bereits</w:t>
      </w:r>
      <w:r w:rsidRPr="00B0199D">
        <w:rPr>
          <w:rFonts w:ascii="Arial" w:hAnsi="Arial" w:cs="Arial"/>
          <w:sz w:val="22"/>
          <w:szCs w:val="22"/>
        </w:rPr>
        <w:t xml:space="preserve"> im Oktober 2022</w:t>
      </w:r>
      <w:r w:rsidR="00124F96">
        <w:rPr>
          <w:rFonts w:ascii="Arial" w:hAnsi="Arial" w:cs="Arial"/>
          <w:sz w:val="22"/>
          <w:szCs w:val="22"/>
        </w:rPr>
        <w:t>. I</w:t>
      </w:r>
      <w:r w:rsidR="00124F96" w:rsidRPr="00B0199D">
        <w:rPr>
          <w:rFonts w:ascii="Arial" w:hAnsi="Arial" w:cs="Arial"/>
          <w:sz w:val="22"/>
          <w:szCs w:val="22"/>
        </w:rPr>
        <w:t>m November 202</w:t>
      </w:r>
      <w:r w:rsidR="00124F96">
        <w:rPr>
          <w:rFonts w:ascii="Arial" w:hAnsi="Arial" w:cs="Arial"/>
          <w:sz w:val="22"/>
          <w:szCs w:val="22"/>
        </w:rPr>
        <w:t>4</w:t>
      </w:r>
      <w:r w:rsidR="00124F96" w:rsidRPr="00B0199D">
        <w:rPr>
          <w:rFonts w:ascii="Arial" w:hAnsi="Arial" w:cs="Arial"/>
          <w:sz w:val="22"/>
          <w:szCs w:val="22"/>
        </w:rPr>
        <w:t xml:space="preserve"> w</w:t>
      </w:r>
      <w:r w:rsidR="00124F96">
        <w:rPr>
          <w:rFonts w:ascii="Arial" w:hAnsi="Arial" w:cs="Arial"/>
          <w:sz w:val="22"/>
          <w:szCs w:val="22"/>
        </w:rPr>
        <w:t>urde</w:t>
      </w:r>
      <w:r w:rsidR="00124F96" w:rsidRPr="00B0199D">
        <w:rPr>
          <w:rFonts w:ascii="Arial" w:hAnsi="Arial" w:cs="Arial"/>
          <w:sz w:val="22"/>
          <w:szCs w:val="22"/>
        </w:rPr>
        <w:t xml:space="preserve"> </w:t>
      </w:r>
      <w:r w:rsidR="00124F96">
        <w:rPr>
          <w:rFonts w:ascii="Arial" w:hAnsi="Arial" w:cs="Arial"/>
          <w:sz w:val="22"/>
          <w:szCs w:val="22"/>
        </w:rPr>
        <w:t xml:space="preserve">nun </w:t>
      </w:r>
      <w:r w:rsidR="00124F96" w:rsidRPr="00B0199D">
        <w:rPr>
          <w:rFonts w:ascii="Arial" w:hAnsi="Arial" w:cs="Arial"/>
          <w:sz w:val="22"/>
          <w:szCs w:val="22"/>
        </w:rPr>
        <w:t>mit der Ausschreibung der ausführenden Leistungen begonnen, was einen entscheidenden Schritt im Projektverlauf darstellt.</w:t>
      </w:r>
      <w:r w:rsidR="00124F96">
        <w:rPr>
          <w:rFonts w:ascii="Arial" w:hAnsi="Arial" w:cs="Arial"/>
          <w:sz w:val="22"/>
          <w:szCs w:val="22"/>
        </w:rPr>
        <w:t xml:space="preserve"> Die </w:t>
      </w:r>
      <w:r w:rsidRPr="00B0199D">
        <w:rPr>
          <w:rFonts w:ascii="Arial" w:hAnsi="Arial" w:cs="Arial"/>
          <w:sz w:val="22"/>
          <w:szCs w:val="22"/>
        </w:rPr>
        <w:t>Fertigstellung aller Umbaumaßnahmen ist für März 2029 vorgesehen</w:t>
      </w:r>
      <w:r w:rsidR="00BC0647">
        <w:rPr>
          <w:rFonts w:ascii="Arial" w:hAnsi="Arial" w:cs="Arial"/>
          <w:sz w:val="22"/>
          <w:szCs w:val="22"/>
        </w:rPr>
        <w:t>.</w:t>
      </w:r>
    </w:p>
    <w:p w14:paraId="65621B4C" w14:textId="77777777" w:rsidR="00B37BF4" w:rsidRDefault="00B37BF4" w:rsidP="00755B11">
      <w:pPr>
        <w:pStyle w:val="StandardWeb"/>
        <w:spacing w:before="0" w:beforeAutospacing="0" w:after="0" w:afterAutospacing="0"/>
        <w:jc w:val="both"/>
        <w:rPr>
          <w:rFonts w:ascii="Arial" w:hAnsi="Arial" w:cs="Arial"/>
          <w:sz w:val="22"/>
          <w:szCs w:val="22"/>
        </w:rPr>
      </w:pPr>
    </w:p>
    <w:p w14:paraId="5A41CE56" w14:textId="7CDA3AB8" w:rsidR="00151E5F" w:rsidRPr="00151E5F" w:rsidRDefault="00151E5F" w:rsidP="00755B11">
      <w:pPr>
        <w:pStyle w:val="StandardWeb"/>
        <w:spacing w:before="0" w:beforeAutospacing="0" w:after="0" w:afterAutospacing="0"/>
        <w:jc w:val="both"/>
        <w:rPr>
          <w:rFonts w:ascii="Arial" w:hAnsi="Arial" w:cs="Arial"/>
          <w:b/>
          <w:bCs/>
          <w:sz w:val="22"/>
          <w:szCs w:val="22"/>
        </w:rPr>
      </w:pPr>
      <w:r w:rsidRPr="00151E5F">
        <w:rPr>
          <w:rFonts w:ascii="Arial" w:hAnsi="Arial" w:cs="Arial"/>
          <w:b/>
          <w:bCs/>
          <w:sz w:val="22"/>
          <w:szCs w:val="22"/>
        </w:rPr>
        <w:t>Die Herausforderungen</w:t>
      </w:r>
    </w:p>
    <w:p w14:paraId="0D51FE5C" w14:textId="7F282D59" w:rsidR="00291C63" w:rsidRPr="00A058D0" w:rsidRDefault="005F21B6" w:rsidP="00A058D0">
      <w:pPr>
        <w:jc w:val="both"/>
        <w:rPr>
          <w:rFonts w:ascii="Arial" w:hAnsi="Arial" w:cs="Arial"/>
          <w:sz w:val="20"/>
          <w:szCs w:val="20"/>
        </w:rPr>
      </w:pPr>
      <w:r>
        <w:rPr>
          <w:rFonts w:ascii="Arial" w:hAnsi="Arial" w:cs="Arial"/>
          <w:sz w:val="22"/>
          <w:szCs w:val="22"/>
        </w:rPr>
        <w:lastRenderedPageBreak/>
        <w:t>„</w:t>
      </w:r>
      <w:r w:rsidR="00755B11" w:rsidRPr="00C00392">
        <w:rPr>
          <w:rFonts w:ascii="Arial" w:hAnsi="Arial" w:cs="Arial"/>
          <w:sz w:val="22"/>
          <w:szCs w:val="22"/>
        </w:rPr>
        <w:t>Eine der größten Herausforderungen ist der zeitlich gestaffelte Umbau bei laufendem Betrieb,</w:t>
      </w:r>
      <w:r w:rsidR="0061337A">
        <w:rPr>
          <w:rFonts w:ascii="Arial" w:hAnsi="Arial" w:cs="Arial"/>
          <w:sz w:val="22"/>
          <w:szCs w:val="22"/>
        </w:rPr>
        <w:t xml:space="preserve"> was doch zu einer recht komplexen Bauabwicklung führt</w:t>
      </w:r>
      <w:r w:rsidR="00291C63">
        <w:rPr>
          <w:rFonts w:ascii="Arial" w:hAnsi="Arial" w:cs="Arial"/>
          <w:sz w:val="22"/>
          <w:szCs w:val="22"/>
        </w:rPr>
        <w:t>“,</w:t>
      </w:r>
      <w:r w:rsidR="0061337A">
        <w:rPr>
          <w:rFonts w:ascii="Arial" w:hAnsi="Arial" w:cs="Arial"/>
          <w:sz w:val="22"/>
          <w:szCs w:val="22"/>
        </w:rPr>
        <w:t xml:space="preserve"> </w:t>
      </w:r>
      <w:r w:rsidR="00291C63">
        <w:rPr>
          <w:rFonts w:ascii="Arial" w:hAnsi="Arial" w:cs="Arial"/>
          <w:sz w:val="22"/>
          <w:szCs w:val="22"/>
        </w:rPr>
        <w:t xml:space="preserve">erläutert Christian Lorenz, Geschäftsführer von Lorenz </w:t>
      </w:r>
      <w:proofErr w:type="spellStart"/>
      <w:r w:rsidR="00291C63">
        <w:rPr>
          <w:rFonts w:ascii="Arial" w:hAnsi="Arial" w:cs="Arial"/>
          <w:sz w:val="22"/>
          <w:szCs w:val="22"/>
        </w:rPr>
        <w:t>Consult</w:t>
      </w:r>
      <w:proofErr w:type="spellEnd"/>
      <w:r w:rsidR="00291C63" w:rsidRPr="00281369">
        <w:rPr>
          <w:rFonts w:ascii="Arial" w:hAnsi="Arial" w:cs="Arial"/>
          <w:sz w:val="22"/>
          <w:szCs w:val="22"/>
        </w:rPr>
        <w:t>.</w:t>
      </w:r>
      <w:r w:rsidR="00291C63" w:rsidRPr="00291C63">
        <w:rPr>
          <w:rFonts w:ascii="Arial" w:hAnsi="Arial" w:cs="Arial"/>
          <w:sz w:val="22"/>
          <w:szCs w:val="22"/>
        </w:rPr>
        <w:t xml:space="preserve"> </w:t>
      </w:r>
      <w:r w:rsidR="00291C63">
        <w:rPr>
          <w:rFonts w:ascii="Arial" w:hAnsi="Arial" w:cs="Arial"/>
          <w:sz w:val="22"/>
          <w:szCs w:val="22"/>
        </w:rPr>
        <w:t xml:space="preserve">Das betrifft </w:t>
      </w:r>
      <w:r w:rsidR="00291C63" w:rsidRPr="00B53CED">
        <w:rPr>
          <w:rFonts w:ascii="Arial" w:hAnsi="Arial" w:cs="Arial"/>
          <w:sz w:val="22"/>
          <w:szCs w:val="22"/>
        </w:rPr>
        <w:t>insbesondere die Anpassungen an die Apotheke, die höchsten pharmazeutischen Standards (GMP) genügen muss. Dies erfordert eine präzise Planung und Umsetzung, um die hohen Anforderungen an Luftqualität, Temperatur und Feuchteregelung sicherzustellen.</w:t>
      </w:r>
    </w:p>
    <w:p w14:paraId="611C9B29" w14:textId="77777777" w:rsidR="00BC0647" w:rsidRPr="006E7E93" w:rsidRDefault="00BC0647" w:rsidP="00BC0647">
      <w:pPr>
        <w:jc w:val="both"/>
        <w:rPr>
          <w:rFonts w:ascii="Arial" w:hAnsi="Arial" w:cs="Arial"/>
          <w:sz w:val="20"/>
          <w:szCs w:val="20"/>
        </w:rPr>
      </w:pPr>
    </w:p>
    <w:p w14:paraId="21795381" w14:textId="54F66A30" w:rsidR="00BC0647" w:rsidRPr="002F22D7" w:rsidRDefault="00BC0647" w:rsidP="00BC0647">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Pr>
          <w:rFonts w:ascii="Arial" w:hAnsi="Arial" w:cs="Arial"/>
          <w:sz w:val="20"/>
          <w:szCs w:val="20"/>
        </w:rPr>
        <w:t xml:space="preserve">Lorenz </w:t>
      </w:r>
      <w:proofErr w:type="spellStart"/>
      <w:r>
        <w:rPr>
          <w:rFonts w:ascii="Arial" w:hAnsi="Arial" w:cs="Arial"/>
          <w:sz w:val="20"/>
          <w:szCs w:val="20"/>
        </w:rPr>
        <w:t>Consult</w:t>
      </w:r>
      <w:proofErr w:type="spellEnd"/>
      <w:r>
        <w:rPr>
          <w:rFonts w:ascii="Arial" w:hAnsi="Arial" w:cs="Arial"/>
          <w:sz w:val="20"/>
          <w:szCs w:val="20"/>
        </w:rPr>
        <w:t xml:space="preserve"> gestaltet den Wirtschaftshof und die Anstaltsapotheke der Klinik Favoriten um.</w:t>
      </w:r>
    </w:p>
    <w:p w14:paraId="46854D03" w14:textId="77777777" w:rsidR="00BC0647" w:rsidRPr="006E7E93" w:rsidRDefault="00BC0647" w:rsidP="00BC0647">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61B26803" w14:textId="77777777" w:rsidR="00291C63" w:rsidRDefault="00291C63" w:rsidP="00755B11">
      <w:pPr>
        <w:pStyle w:val="elementtoproof"/>
        <w:spacing w:before="0" w:beforeAutospacing="0" w:after="0" w:afterAutospacing="0"/>
        <w:jc w:val="both"/>
        <w:rPr>
          <w:rFonts w:ascii="Arial" w:hAnsi="Arial" w:cs="Arial"/>
          <w:sz w:val="22"/>
          <w:szCs w:val="22"/>
        </w:rPr>
      </w:pPr>
    </w:p>
    <w:p w14:paraId="51CA7F35" w14:textId="22385FB3" w:rsidR="008B03AA" w:rsidRPr="00CE6D9C" w:rsidRDefault="008B03AA" w:rsidP="00755B11">
      <w:pPr>
        <w:pStyle w:val="elementtoproof"/>
        <w:spacing w:before="0" w:beforeAutospacing="0" w:after="0" w:afterAutospacing="0"/>
        <w:jc w:val="both"/>
        <w:rPr>
          <w:rFonts w:ascii="Arial" w:hAnsi="Arial" w:cs="Arial"/>
          <w:sz w:val="22"/>
          <w:szCs w:val="22"/>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10E6A5C8" w14:textId="51F505C9" w:rsidR="00141492" w:rsidRPr="00D931B9" w:rsidRDefault="00141492" w:rsidP="00755B11">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Bereich BIM zählt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zu den Pionieren. Der Hauptsitz ist in Graz mit Zweigstellen in Wien, Linz und Villach sowie </w:t>
      </w:r>
      <w:r w:rsidR="00CC538B">
        <w:rPr>
          <w:rFonts w:ascii="Arial" w:hAnsi="Arial" w:cs="Arial"/>
          <w:sz w:val="20"/>
          <w:szCs w:val="20"/>
        </w:rPr>
        <w:t>in München</w:t>
      </w:r>
      <w:r w:rsidRPr="00D931B9">
        <w:rPr>
          <w:rFonts w:ascii="Arial" w:hAnsi="Arial" w:cs="Arial"/>
          <w:sz w:val="20"/>
          <w:szCs w:val="20"/>
        </w:rPr>
        <w:t>. Projekte werden weltweit u.a. in den USA verwirklicht, besonders stark ist das Grazer Zivilingenieurbüro in der DACH-Region vertreten</w:t>
      </w:r>
      <w:r>
        <w:rPr>
          <w:rFonts w:ascii="Arial" w:hAnsi="Arial" w:cs="Arial"/>
          <w:sz w:val="20"/>
          <w:szCs w:val="20"/>
        </w:rPr>
        <w:t xml:space="preserve">. </w:t>
      </w:r>
      <w:r w:rsidRPr="00D931B9">
        <w:rPr>
          <w:rFonts w:ascii="Arial" w:hAnsi="Arial" w:cs="Arial"/>
          <w:sz w:val="20"/>
          <w:szCs w:val="20"/>
        </w:rPr>
        <w:t>202</w:t>
      </w:r>
      <w:r>
        <w:rPr>
          <w:rFonts w:ascii="Arial" w:hAnsi="Arial" w:cs="Arial"/>
          <w:sz w:val="20"/>
          <w:szCs w:val="20"/>
        </w:rPr>
        <w:t>3</w:t>
      </w:r>
      <w:r w:rsidRPr="00D931B9">
        <w:rPr>
          <w:rFonts w:ascii="Arial" w:hAnsi="Arial" w:cs="Arial"/>
          <w:sz w:val="20"/>
          <w:szCs w:val="20"/>
        </w:rPr>
        <w:t xml:space="preserve"> erwirtschaftete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einen Umsatz von </w:t>
      </w:r>
      <w:r>
        <w:rPr>
          <w:rFonts w:ascii="Arial" w:hAnsi="Arial" w:cs="Arial"/>
          <w:sz w:val="20"/>
          <w:szCs w:val="20"/>
        </w:rPr>
        <w:t>12,4</w:t>
      </w:r>
      <w:r w:rsidRPr="00D931B9">
        <w:rPr>
          <w:rFonts w:ascii="Arial" w:hAnsi="Arial" w:cs="Arial"/>
          <w:sz w:val="20"/>
          <w:szCs w:val="20"/>
        </w:rPr>
        <w:t xml:space="preserve"> Millionen Euro.</w:t>
      </w:r>
    </w:p>
    <w:p w14:paraId="0429F63C" w14:textId="77777777" w:rsidR="008B03AA" w:rsidRPr="00ED60D0" w:rsidRDefault="008B03AA" w:rsidP="00755B11">
      <w:pPr>
        <w:jc w:val="both"/>
        <w:rPr>
          <w:rFonts w:ascii="Arial" w:hAnsi="Arial" w:cs="Arial"/>
          <w:sz w:val="20"/>
          <w:szCs w:val="20"/>
        </w:rPr>
      </w:pPr>
      <w:hyperlink r:id="rId9" w:history="1">
        <w:r w:rsidRPr="00ED60D0">
          <w:rPr>
            <w:rStyle w:val="Hyperlink"/>
            <w:rFonts w:ascii="Arial" w:hAnsi="Arial" w:cs="Arial"/>
            <w:sz w:val="20"/>
            <w:szCs w:val="20"/>
          </w:rPr>
          <w:t>www.lorenz-consult.at</w:t>
        </w:r>
      </w:hyperlink>
      <w:r w:rsidRPr="00ED60D0">
        <w:rPr>
          <w:rFonts w:ascii="Arial" w:hAnsi="Arial" w:cs="Arial"/>
          <w:sz w:val="20"/>
          <w:szCs w:val="20"/>
        </w:rPr>
        <w:t xml:space="preserve"> </w:t>
      </w:r>
    </w:p>
    <w:p w14:paraId="051A2434" w14:textId="77777777" w:rsidR="00241765" w:rsidRDefault="00241765" w:rsidP="00755B11">
      <w:pPr>
        <w:jc w:val="both"/>
        <w:rPr>
          <w:rFonts w:ascii="Arial" w:hAnsi="Arial" w:cs="Arial"/>
          <w:sz w:val="20"/>
          <w:szCs w:val="20"/>
        </w:rPr>
      </w:pPr>
    </w:p>
    <w:p w14:paraId="73A0C42B" w14:textId="77777777" w:rsidR="008B03AA" w:rsidRDefault="008B03AA" w:rsidP="00755B11">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755B11">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755B11">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755B11">
      <w:pPr>
        <w:jc w:val="both"/>
        <w:rPr>
          <w:rFonts w:ascii="Arial" w:hAnsi="Arial" w:cs="Arial"/>
          <w:sz w:val="20"/>
          <w:szCs w:val="20"/>
        </w:rPr>
      </w:pPr>
      <w:hyperlink r:id="rId10" w:history="1">
        <w:r w:rsidRPr="00D931B9">
          <w:rPr>
            <w:rStyle w:val="Hyperlink"/>
            <w:rFonts w:ascii="Arial" w:hAnsi="Arial" w:cs="Arial"/>
            <w:sz w:val="20"/>
            <w:szCs w:val="20"/>
          </w:rPr>
          <w:t>alexandra.vasak@reiterpr.com</w:t>
        </w:r>
      </w:hyperlink>
    </w:p>
    <w:p w14:paraId="58129C11" w14:textId="77777777" w:rsidR="008B03AA" w:rsidRDefault="008B03AA" w:rsidP="00755B11">
      <w:pPr>
        <w:jc w:val="both"/>
        <w:rPr>
          <w:rFonts w:ascii="Arial" w:hAnsi="Arial" w:cs="Arial"/>
          <w:sz w:val="20"/>
          <w:szCs w:val="20"/>
        </w:rPr>
      </w:pPr>
      <w:r w:rsidRPr="00347AFA">
        <w:rPr>
          <w:rFonts w:ascii="Arial" w:hAnsi="Arial" w:cs="Arial"/>
          <w:sz w:val="20"/>
          <w:szCs w:val="20"/>
        </w:rPr>
        <w:t>Praterstraße 1 | 1020 Wien</w:t>
      </w:r>
    </w:p>
    <w:p w14:paraId="6094B20E" w14:textId="77777777" w:rsidR="00CE72EF" w:rsidRDefault="00CE72EF" w:rsidP="00755B11">
      <w:pPr>
        <w:jc w:val="both"/>
        <w:rPr>
          <w:rFonts w:ascii="Arial" w:hAnsi="Arial" w:cs="Arial"/>
          <w:sz w:val="20"/>
          <w:szCs w:val="20"/>
        </w:rPr>
      </w:pPr>
    </w:p>
    <w:p w14:paraId="13D34954" w14:textId="77777777" w:rsidR="00CE72EF" w:rsidRDefault="00CE72EF" w:rsidP="00755B11">
      <w:pPr>
        <w:jc w:val="both"/>
        <w:rPr>
          <w:rFonts w:ascii="Arial" w:hAnsi="Arial" w:cs="Arial"/>
          <w:sz w:val="20"/>
          <w:szCs w:val="20"/>
        </w:rPr>
      </w:pPr>
    </w:p>
    <w:p w14:paraId="3CF2AA8D" w14:textId="77777777" w:rsidR="00CE72EF" w:rsidRDefault="00CE72EF" w:rsidP="00755B11">
      <w:pPr>
        <w:jc w:val="both"/>
        <w:rPr>
          <w:rFonts w:ascii="Arial" w:hAnsi="Arial" w:cs="Arial"/>
          <w:sz w:val="20"/>
          <w:szCs w:val="20"/>
        </w:rPr>
      </w:pPr>
    </w:p>
    <w:p w14:paraId="24F35DC7" w14:textId="77777777" w:rsidR="008414FC" w:rsidRDefault="008414FC" w:rsidP="00755B11">
      <w:pPr>
        <w:rPr>
          <w:lang w:val="de-DE"/>
        </w:rPr>
      </w:pPr>
    </w:p>
    <w:p w14:paraId="5CFA1DB4" w14:textId="77777777" w:rsidR="008B03AA" w:rsidRPr="00D931B9" w:rsidRDefault="008B03AA" w:rsidP="00755B11">
      <w:pPr>
        <w:jc w:val="both"/>
        <w:rPr>
          <w:rFonts w:ascii="Arial" w:hAnsi="Arial" w:cs="Arial"/>
          <w:sz w:val="20"/>
          <w:szCs w:val="20"/>
        </w:rPr>
      </w:pPr>
    </w:p>
    <w:p w14:paraId="025260F4" w14:textId="77777777" w:rsidR="008B03AA" w:rsidRDefault="008B03AA" w:rsidP="00755B11">
      <w:pPr>
        <w:rPr>
          <w:rFonts w:ascii="Calibri" w:eastAsiaTheme="minorEastAsia" w:hAnsi="Calibri" w:cs="Calibri"/>
          <w:noProof/>
        </w:rPr>
      </w:pPr>
    </w:p>
    <w:p w14:paraId="5CC35660" w14:textId="77777777" w:rsidR="00A84223" w:rsidRDefault="00A84223" w:rsidP="00755B11">
      <w:pPr>
        <w:contextualSpacing/>
        <w:rPr>
          <w:lang w:val="de-DE"/>
        </w:rPr>
      </w:pPr>
    </w:p>
    <w:p w14:paraId="6FB96BAC" w14:textId="77777777" w:rsidR="00A84223" w:rsidRDefault="00A84223" w:rsidP="00755B11">
      <w:pPr>
        <w:contextualSpacing/>
        <w:rPr>
          <w:lang w:val="de-DE"/>
        </w:rPr>
      </w:pPr>
    </w:p>
    <w:p w14:paraId="2D5E2CF6" w14:textId="77777777" w:rsidR="008B03AA" w:rsidRDefault="008B03AA" w:rsidP="00755B11">
      <w:pPr>
        <w:jc w:val="both"/>
        <w:rPr>
          <w:rFonts w:ascii="Arial" w:hAnsi="Arial" w:cs="Arial"/>
          <w:sz w:val="20"/>
          <w:szCs w:val="20"/>
        </w:rPr>
      </w:pPr>
    </w:p>
    <w:p w14:paraId="10EF9551" w14:textId="77777777" w:rsidR="008B03AA" w:rsidRPr="00D931B9" w:rsidRDefault="008B03AA" w:rsidP="00755B11">
      <w:pPr>
        <w:jc w:val="both"/>
        <w:rPr>
          <w:rFonts w:ascii="Arial" w:hAnsi="Arial" w:cs="Arial"/>
          <w:sz w:val="20"/>
          <w:szCs w:val="20"/>
        </w:rPr>
      </w:pPr>
    </w:p>
    <w:p w14:paraId="49A74270" w14:textId="77777777" w:rsidR="00F73189" w:rsidRDefault="00F73189" w:rsidP="00755B11"/>
    <w:sectPr w:rsidR="00F73189" w:rsidSect="0074602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A322" w14:textId="77777777" w:rsidR="00C64AE6" w:rsidRDefault="00C64AE6" w:rsidP="008B03AA">
      <w:r>
        <w:separator/>
      </w:r>
    </w:p>
  </w:endnote>
  <w:endnote w:type="continuationSeparator" w:id="0">
    <w:p w14:paraId="0BE25953" w14:textId="77777777" w:rsidR="00C64AE6" w:rsidRDefault="00C64AE6" w:rsidP="008B03AA">
      <w:r>
        <w:continuationSeparator/>
      </w:r>
    </w:p>
  </w:endnote>
  <w:endnote w:type="continuationNotice" w:id="1">
    <w:p w14:paraId="03E8C10E" w14:textId="77777777" w:rsidR="00C64AE6" w:rsidRDefault="00C64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D986" w14:textId="77777777" w:rsidR="00C64AE6" w:rsidRDefault="00C64AE6" w:rsidP="008B03AA">
      <w:r>
        <w:separator/>
      </w:r>
    </w:p>
  </w:footnote>
  <w:footnote w:type="continuationSeparator" w:id="0">
    <w:p w14:paraId="204596FE" w14:textId="77777777" w:rsidR="00C64AE6" w:rsidRDefault="00C64AE6" w:rsidP="008B03AA">
      <w:r>
        <w:continuationSeparator/>
      </w:r>
    </w:p>
  </w:footnote>
  <w:footnote w:type="continuationNotice" w:id="1">
    <w:p w14:paraId="25DBF533" w14:textId="77777777" w:rsidR="00C64AE6" w:rsidRDefault="00C64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A288F"/>
    <w:multiLevelType w:val="multilevel"/>
    <w:tmpl w:val="46A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C1EC1"/>
    <w:multiLevelType w:val="multilevel"/>
    <w:tmpl w:val="1AF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96C89"/>
    <w:multiLevelType w:val="multilevel"/>
    <w:tmpl w:val="142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A7692"/>
    <w:multiLevelType w:val="multilevel"/>
    <w:tmpl w:val="240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901D8"/>
    <w:multiLevelType w:val="multilevel"/>
    <w:tmpl w:val="F1E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234A25"/>
    <w:multiLevelType w:val="multilevel"/>
    <w:tmpl w:val="7C6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F7EE2"/>
    <w:multiLevelType w:val="multilevel"/>
    <w:tmpl w:val="F878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F67366"/>
    <w:multiLevelType w:val="hybridMultilevel"/>
    <w:tmpl w:val="A15C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2"/>
  </w:num>
  <w:num w:numId="2" w16cid:durableId="1256741348">
    <w:abstractNumId w:val="9"/>
  </w:num>
  <w:num w:numId="3" w16cid:durableId="1472939319">
    <w:abstractNumId w:val="3"/>
  </w:num>
  <w:num w:numId="4" w16cid:durableId="490946689">
    <w:abstractNumId w:val="8"/>
  </w:num>
  <w:num w:numId="5" w16cid:durableId="599024723">
    <w:abstractNumId w:val="7"/>
  </w:num>
  <w:num w:numId="6" w16cid:durableId="880942180">
    <w:abstractNumId w:val="0"/>
  </w:num>
  <w:num w:numId="7" w16cid:durableId="1433161343">
    <w:abstractNumId w:val="6"/>
  </w:num>
  <w:num w:numId="8" w16cid:durableId="1753772259">
    <w:abstractNumId w:val="4"/>
  </w:num>
  <w:num w:numId="9" w16cid:durableId="2124373209">
    <w:abstractNumId w:val="1"/>
  </w:num>
  <w:num w:numId="10" w16cid:durableId="1558197914">
    <w:abstractNumId w:val="5"/>
  </w:num>
  <w:num w:numId="11" w16cid:durableId="1403483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E42"/>
    <w:rsid w:val="00016EFF"/>
    <w:rsid w:val="00020D69"/>
    <w:rsid w:val="00025FDF"/>
    <w:rsid w:val="00027391"/>
    <w:rsid w:val="0003256A"/>
    <w:rsid w:val="0003744D"/>
    <w:rsid w:val="00044D7C"/>
    <w:rsid w:val="000627E9"/>
    <w:rsid w:val="0007715F"/>
    <w:rsid w:val="00081209"/>
    <w:rsid w:val="00082983"/>
    <w:rsid w:val="000841ED"/>
    <w:rsid w:val="00085B5C"/>
    <w:rsid w:val="00091F72"/>
    <w:rsid w:val="000969D1"/>
    <w:rsid w:val="000A16AB"/>
    <w:rsid w:val="000A2FB4"/>
    <w:rsid w:val="000A4E83"/>
    <w:rsid w:val="000A565E"/>
    <w:rsid w:val="000A6591"/>
    <w:rsid w:val="000A790A"/>
    <w:rsid w:val="000B0566"/>
    <w:rsid w:val="000B6506"/>
    <w:rsid w:val="000C0280"/>
    <w:rsid w:val="000C5122"/>
    <w:rsid w:val="000E7CF6"/>
    <w:rsid w:val="000F077C"/>
    <w:rsid w:val="000F1EDC"/>
    <w:rsid w:val="000F2878"/>
    <w:rsid w:val="000F28CE"/>
    <w:rsid w:val="000F4300"/>
    <w:rsid w:val="000F58E5"/>
    <w:rsid w:val="000F70C9"/>
    <w:rsid w:val="0010052B"/>
    <w:rsid w:val="00102DD8"/>
    <w:rsid w:val="001133F3"/>
    <w:rsid w:val="00121706"/>
    <w:rsid w:val="00123D47"/>
    <w:rsid w:val="00124F96"/>
    <w:rsid w:val="00141492"/>
    <w:rsid w:val="00147175"/>
    <w:rsid w:val="00150FF5"/>
    <w:rsid w:val="00151E5F"/>
    <w:rsid w:val="00156C2A"/>
    <w:rsid w:val="00164055"/>
    <w:rsid w:val="001711F8"/>
    <w:rsid w:val="00173804"/>
    <w:rsid w:val="00177C4C"/>
    <w:rsid w:val="00181CF7"/>
    <w:rsid w:val="00183181"/>
    <w:rsid w:val="00183238"/>
    <w:rsid w:val="00183EB0"/>
    <w:rsid w:val="001862CD"/>
    <w:rsid w:val="0019079B"/>
    <w:rsid w:val="001967EB"/>
    <w:rsid w:val="0019799C"/>
    <w:rsid w:val="001A076F"/>
    <w:rsid w:val="001A18F5"/>
    <w:rsid w:val="001A1AC9"/>
    <w:rsid w:val="001B08B1"/>
    <w:rsid w:val="001B404F"/>
    <w:rsid w:val="001C6499"/>
    <w:rsid w:val="001D443E"/>
    <w:rsid w:val="001E0771"/>
    <w:rsid w:val="002013ED"/>
    <w:rsid w:val="002121F8"/>
    <w:rsid w:val="00220911"/>
    <w:rsid w:val="00222EA6"/>
    <w:rsid w:val="00233665"/>
    <w:rsid w:val="00240F1E"/>
    <w:rsid w:val="00241765"/>
    <w:rsid w:val="00246E1A"/>
    <w:rsid w:val="00262AE6"/>
    <w:rsid w:val="0027054E"/>
    <w:rsid w:val="00270D21"/>
    <w:rsid w:val="002767F4"/>
    <w:rsid w:val="002803D9"/>
    <w:rsid w:val="00280AAF"/>
    <w:rsid w:val="00281369"/>
    <w:rsid w:val="002856DB"/>
    <w:rsid w:val="00291C63"/>
    <w:rsid w:val="00297BF7"/>
    <w:rsid w:val="002B47E3"/>
    <w:rsid w:val="002D1324"/>
    <w:rsid w:val="002D4F31"/>
    <w:rsid w:val="002D5D05"/>
    <w:rsid w:val="002D5D1F"/>
    <w:rsid w:val="002E428B"/>
    <w:rsid w:val="002F22D7"/>
    <w:rsid w:val="002F5D09"/>
    <w:rsid w:val="00300D44"/>
    <w:rsid w:val="00310BE0"/>
    <w:rsid w:val="003154B9"/>
    <w:rsid w:val="003210A1"/>
    <w:rsid w:val="00326B7E"/>
    <w:rsid w:val="00345063"/>
    <w:rsid w:val="0035278F"/>
    <w:rsid w:val="00352BF8"/>
    <w:rsid w:val="00367C40"/>
    <w:rsid w:val="00377C4D"/>
    <w:rsid w:val="00381587"/>
    <w:rsid w:val="0039305D"/>
    <w:rsid w:val="003B03FA"/>
    <w:rsid w:val="003B2EAD"/>
    <w:rsid w:val="003C011D"/>
    <w:rsid w:val="003C47D3"/>
    <w:rsid w:val="003C6647"/>
    <w:rsid w:val="003D2F7F"/>
    <w:rsid w:val="003E51B3"/>
    <w:rsid w:val="003E74DC"/>
    <w:rsid w:val="003F04DE"/>
    <w:rsid w:val="003F14AB"/>
    <w:rsid w:val="00417182"/>
    <w:rsid w:val="004465BA"/>
    <w:rsid w:val="00446E66"/>
    <w:rsid w:val="00451AE6"/>
    <w:rsid w:val="00455CC7"/>
    <w:rsid w:val="00457A27"/>
    <w:rsid w:val="00464128"/>
    <w:rsid w:val="0046748E"/>
    <w:rsid w:val="004707B6"/>
    <w:rsid w:val="00472935"/>
    <w:rsid w:val="00473550"/>
    <w:rsid w:val="004A0391"/>
    <w:rsid w:val="004A531C"/>
    <w:rsid w:val="004C7856"/>
    <w:rsid w:val="004D034F"/>
    <w:rsid w:val="004D5727"/>
    <w:rsid w:val="004E3302"/>
    <w:rsid w:val="004F43EB"/>
    <w:rsid w:val="00504D02"/>
    <w:rsid w:val="00505F41"/>
    <w:rsid w:val="00514DD1"/>
    <w:rsid w:val="005338E3"/>
    <w:rsid w:val="005549A3"/>
    <w:rsid w:val="00556D59"/>
    <w:rsid w:val="005577CF"/>
    <w:rsid w:val="005646AD"/>
    <w:rsid w:val="005653BE"/>
    <w:rsid w:val="00570AF3"/>
    <w:rsid w:val="005A0E55"/>
    <w:rsid w:val="005B4B82"/>
    <w:rsid w:val="005B4DD4"/>
    <w:rsid w:val="005C4E01"/>
    <w:rsid w:val="005C56AD"/>
    <w:rsid w:val="005C7D56"/>
    <w:rsid w:val="005D374E"/>
    <w:rsid w:val="005F21B6"/>
    <w:rsid w:val="005F3B5B"/>
    <w:rsid w:val="005F5FFC"/>
    <w:rsid w:val="00603996"/>
    <w:rsid w:val="00606BA2"/>
    <w:rsid w:val="00610700"/>
    <w:rsid w:val="0061337A"/>
    <w:rsid w:val="006279F4"/>
    <w:rsid w:val="00660C42"/>
    <w:rsid w:val="00695C55"/>
    <w:rsid w:val="00697995"/>
    <w:rsid w:val="006A3EE1"/>
    <w:rsid w:val="006B0976"/>
    <w:rsid w:val="006B28EB"/>
    <w:rsid w:val="006C1DB7"/>
    <w:rsid w:val="006C4063"/>
    <w:rsid w:val="006C63F1"/>
    <w:rsid w:val="006E6145"/>
    <w:rsid w:val="006E7E93"/>
    <w:rsid w:val="007412F2"/>
    <w:rsid w:val="00742C1C"/>
    <w:rsid w:val="007451CE"/>
    <w:rsid w:val="00746025"/>
    <w:rsid w:val="00746082"/>
    <w:rsid w:val="00751853"/>
    <w:rsid w:val="00752087"/>
    <w:rsid w:val="00752BA7"/>
    <w:rsid w:val="00755B11"/>
    <w:rsid w:val="00757C5F"/>
    <w:rsid w:val="00757C9F"/>
    <w:rsid w:val="00763A6D"/>
    <w:rsid w:val="00764CCE"/>
    <w:rsid w:val="00777EFE"/>
    <w:rsid w:val="007853BE"/>
    <w:rsid w:val="00785457"/>
    <w:rsid w:val="00787C32"/>
    <w:rsid w:val="007927EF"/>
    <w:rsid w:val="007C1B6B"/>
    <w:rsid w:val="007C1FAA"/>
    <w:rsid w:val="007C488C"/>
    <w:rsid w:val="007C4A26"/>
    <w:rsid w:val="007C7AFD"/>
    <w:rsid w:val="007D5ECC"/>
    <w:rsid w:val="007D77B3"/>
    <w:rsid w:val="007E27EE"/>
    <w:rsid w:val="007E3354"/>
    <w:rsid w:val="007E3EA8"/>
    <w:rsid w:val="007F3E64"/>
    <w:rsid w:val="007F5750"/>
    <w:rsid w:val="00820970"/>
    <w:rsid w:val="00822D55"/>
    <w:rsid w:val="008334A8"/>
    <w:rsid w:val="00834086"/>
    <w:rsid w:val="008414FC"/>
    <w:rsid w:val="0085046E"/>
    <w:rsid w:val="00852AC2"/>
    <w:rsid w:val="00871881"/>
    <w:rsid w:val="00874207"/>
    <w:rsid w:val="008756D0"/>
    <w:rsid w:val="00876589"/>
    <w:rsid w:val="008B03AA"/>
    <w:rsid w:val="008B0F69"/>
    <w:rsid w:val="008D0242"/>
    <w:rsid w:val="008D0282"/>
    <w:rsid w:val="008D06E3"/>
    <w:rsid w:val="008E007F"/>
    <w:rsid w:val="008E61FC"/>
    <w:rsid w:val="008F192B"/>
    <w:rsid w:val="008F1DAD"/>
    <w:rsid w:val="00900CCD"/>
    <w:rsid w:val="00907920"/>
    <w:rsid w:val="00911853"/>
    <w:rsid w:val="009338BF"/>
    <w:rsid w:val="0093702A"/>
    <w:rsid w:val="00941188"/>
    <w:rsid w:val="00970218"/>
    <w:rsid w:val="00983AD1"/>
    <w:rsid w:val="0099263B"/>
    <w:rsid w:val="009A4427"/>
    <w:rsid w:val="009A4DD1"/>
    <w:rsid w:val="009B0D4D"/>
    <w:rsid w:val="009B417D"/>
    <w:rsid w:val="009B430E"/>
    <w:rsid w:val="009B5EDC"/>
    <w:rsid w:val="009C1212"/>
    <w:rsid w:val="009C2F56"/>
    <w:rsid w:val="009C40E4"/>
    <w:rsid w:val="009D59A1"/>
    <w:rsid w:val="009E0E71"/>
    <w:rsid w:val="009F1666"/>
    <w:rsid w:val="009F2A8F"/>
    <w:rsid w:val="00A008AD"/>
    <w:rsid w:val="00A058D0"/>
    <w:rsid w:val="00A15C3F"/>
    <w:rsid w:val="00A2568C"/>
    <w:rsid w:val="00A26FF4"/>
    <w:rsid w:val="00A3096C"/>
    <w:rsid w:val="00A30DC9"/>
    <w:rsid w:val="00A45785"/>
    <w:rsid w:val="00A53ED5"/>
    <w:rsid w:val="00A72AFF"/>
    <w:rsid w:val="00A769CE"/>
    <w:rsid w:val="00A838EF"/>
    <w:rsid w:val="00A84223"/>
    <w:rsid w:val="00A8553F"/>
    <w:rsid w:val="00A87F1D"/>
    <w:rsid w:val="00A95CA9"/>
    <w:rsid w:val="00AB27C1"/>
    <w:rsid w:val="00AB6916"/>
    <w:rsid w:val="00AC112B"/>
    <w:rsid w:val="00AC2FE9"/>
    <w:rsid w:val="00AC5CCD"/>
    <w:rsid w:val="00AD56DC"/>
    <w:rsid w:val="00AF0D21"/>
    <w:rsid w:val="00AF5951"/>
    <w:rsid w:val="00B0199D"/>
    <w:rsid w:val="00B02CD4"/>
    <w:rsid w:val="00B04219"/>
    <w:rsid w:val="00B238DE"/>
    <w:rsid w:val="00B23A0C"/>
    <w:rsid w:val="00B314FA"/>
    <w:rsid w:val="00B322AD"/>
    <w:rsid w:val="00B37BF4"/>
    <w:rsid w:val="00B41AD5"/>
    <w:rsid w:val="00B42C19"/>
    <w:rsid w:val="00B445D6"/>
    <w:rsid w:val="00B50F32"/>
    <w:rsid w:val="00B53CED"/>
    <w:rsid w:val="00B64661"/>
    <w:rsid w:val="00B77D5F"/>
    <w:rsid w:val="00B92E33"/>
    <w:rsid w:val="00B953DA"/>
    <w:rsid w:val="00BC0647"/>
    <w:rsid w:val="00BC52FE"/>
    <w:rsid w:val="00BC61A0"/>
    <w:rsid w:val="00BC7080"/>
    <w:rsid w:val="00BD044B"/>
    <w:rsid w:val="00BD3C4B"/>
    <w:rsid w:val="00BF480D"/>
    <w:rsid w:val="00C00392"/>
    <w:rsid w:val="00C217DD"/>
    <w:rsid w:val="00C24969"/>
    <w:rsid w:val="00C309C8"/>
    <w:rsid w:val="00C35A59"/>
    <w:rsid w:val="00C35E21"/>
    <w:rsid w:val="00C447ED"/>
    <w:rsid w:val="00C46175"/>
    <w:rsid w:val="00C47205"/>
    <w:rsid w:val="00C530EF"/>
    <w:rsid w:val="00C54401"/>
    <w:rsid w:val="00C57A35"/>
    <w:rsid w:val="00C64AE6"/>
    <w:rsid w:val="00C66276"/>
    <w:rsid w:val="00C73BA7"/>
    <w:rsid w:val="00C76295"/>
    <w:rsid w:val="00C84769"/>
    <w:rsid w:val="00CA29E9"/>
    <w:rsid w:val="00CA623B"/>
    <w:rsid w:val="00CA7000"/>
    <w:rsid w:val="00CB012F"/>
    <w:rsid w:val="00CB1AA4"/>
    <w:rsid w:val="00CC538B"/>
    <w:rsid w:val="00CC62BE"/>
    <w:rsid w:val="00CE3B5B"/>
    <w:rsid w:val="00CE6D9C"/>
    <w:rsid w:val="00CE72EF"/>
    <w:rsid w:val="00CF10E3"/>
    <w:rsid w:val="00D14D12"/>
    <w:rsid w:val="00D4713B"/>
    <w:rsid w:val="00D70EDD"/>
    <w:rsid w:val="00D74234"/>
    <w:rsid w:val="00D80180"/>
    <w:rsid w:val="00D81C5A"/>
    <w:rsid w:val="00D8448A"/>
    <w:rsid w:val="00D87159"/>
    <w:rsid w:val="00D92564"/>
    <w:rsid w:val="00D95D59"/>
    <w:rsid w:val="00DA14B8"/>
    <w:rsid w:val="00DA6B55"/>
    <w:rsid w:val="00DB2A8D"/>
    <w:rsid w:val="00DB7F23"/>
    <w:rsid w:val="00DC6F4B"/>
    <w:rsid w:val="00DD0735"/>
    <w:rsid w:val="00DD3AA1"/>
    <w:rsid w:val="00DE04DF"/>
    <w:rsid w:val="00E03779"/>
    <w:rsid w:val="00E12A96"/>
    <w:rsid w:val="00E12BD6"/>
    <w:rsid w:val="00E40B5E"/>
    <w:rsid w:val="00E64022"/>
    <w:rsid w:val="00E64D0D"/>
    <w:rsid w:val="00E82419"/>
    <w:rsid w:val="00E946E6"/>
    <w:rsid w:val="00E95AD6"/>
    <w:rsid w:val="00EA0BF7"/>
    <w:rsid w:val="00EA12F9"/>
    <w:rsid w:val="00EA1917"/>
    <w:rsid w:val="00EA51A9"/>
    <w:rsid w:val="00EB03F0"/>
    <w:rsid w:val="00EC02EC"/>
    <w:rsid w:val="00EC0E30"/>
    <w:rsid w:val="00EC1175"/>
    <w:rsid w:val="00EC65A0"/>
    <w:rsid w:val="00ED3727"/>
    <w:rsid w:val="00ED60D0"/>
    <w:rsid w:val="00EE71B2"/>
    <w:rsid w:val="00EF3354"/>
    <w:rsid w:val="00F0043A"/>
    <w:rsid w:val="00F23127"/>
    <w:rsid w:val="00F244B1"/>
    <w:rsid w:val="00F2466A"/>
    <w:rsid w:val="00F30B61"/>
    <w:rsid w:val="00F40221"/>
    <w:rsid w:val="00F437A3"/>
    <w:rsid w:val="00F53479"/>
    <w:rsid w:val="00F6492B"/>
    <w:rsid w:val="00F73189"/>
    <w:rsid w:val="00F8351B"/>
    <w:rsid w:val="00F9279F"/>
    <w:rsid w:val="00F92B39"/>
    <w:rsid w:val="00F96269"/>
    <w:rsid w:val="00FA0D10"/>
    <w:rsid w:val="00FA6FCD"/>
    <w:rsid w:val="00FB01B0"/>
    <w:rsid w:val="00FB1DF6"/>
    <w:rsid w:val="00FB2BE1"/>
    <w:rsid w:val="00FC6121"/>
    <w:rsid w:val="00FE0482"/>
    <w:rsid w:val="00FE3F10"/>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171259765">
      <w:bodyDiv w:val="1"/>
      <w:marLeft w:val="0"/>
      <w:marRight w:val="0"/>
      <w:marTop w:val="0"/>
      <w:marBottom w:val="0"/>
      <w:divBdr>
        <w:top w:val="none" w:sz="0" w:space="0" w:color="auto"/>
        <w:left w:val="none" w:sz="0" w:space="0" w:color="auto"/>
        <w:bottom w:val="none" w:sz="0" w:space="0" w:color="auto"/>
        <w:right w:val="none" w:sz="0" w:space="0" w:color="auto"/>
      </w:divBdr>
    </w:div>
    <w:div w:id="261380124">
      <w:bodyDiv w:val="1"/>
      <w:marLeft w:val="0"/>
      <w:marRight w:val="0"/>
      <w:marTop w:val="0"/>
      <w:marBottom w:val="0"/>
      <w:divBdr>
        <w:top w:val="none" w:sz="0" w:space="0" w:color="auto"/>
        <w:left w:val="none" w:sz="0" w:space="0" w:color="auto"/>
        <w:bottom w:val="none" w:sz="0" w:space="0" w:color="auto"/>
        <w:right w:val="none" w:sz="0" w:space="0" w:color="auto"/>
      </w:divBdr>
      <w:divsChild>
        <w:div w:id="1156409915">
          <w:marLeft w:val="0"/>
          <w:marRight w:val="0"/>
          <w:marTop w:val="0"/>
          <w:marBottom w:val="0"/>
          <w:divBdr>
            <w:top w:val="none" w:sz="0" w:space="0" w:color="auto"/>
            <w:left w:val="none" w:sz="0" w:space="0" w:color="auto"/>
            <w:bottom w:val="none" w:sz="0" w:space="0" w:color="auto"/>
            <w:right w:val="none" w:sz="0" w:space="0" w:color="auto"/>
          </w:divBdr>
          <w:divsChild>
            <w:div w:id="1313220876">
              <w:marLeft w:val="0"/>
              <w:marRight w:val="0"/>
              <w:marTop w:val="0"/>
              <w:marBottom w:val="0"/>
              <w:divBdr>
                <w:top w:val="none" w:sz="0" w:space="0" w:color="auto"/>
                <w:left w:val="none" w:sz="0" w:space="0" w:color="auto"/>
                <w:bottom w:val="none" w:sz="0" w:space="0" w:color="auto"/>
                <w:right w:val="none" w:sz="0" w:space="0" w:color="auto"/>
              </w:divBdr>
              <w:divsChild>
                <w:div w:id="232279938">
                  <w:marLeft w:val="0"/>
                  <w:marRight w:val="0"/>
                  <w:marTop w:val="0"/>
                  <w:marBottom w:val="450"/>
                  <w:divBdr>
                    <w:top w:val="none" w:sz="0" w:space="0" w:color="auto"/>
                    <w:left w:val="none" w:sz="0" w:space="0" w:color="auto"/>
                    <w:bottom w:val="none" w:sz="0" w:space="0" w:color="auto"/>
                    <w:right w:val="none" w:sz="0" w:space="0" w:color="auto"/>
                  </w:divBdr>
                  <w:divsChild>
                    <w:div w:id="1362585951">
                      <w:marLeft w:val="0"/>
                      <w:marRight w:val="0"/>
                      <w:marTop w:val="0"/>
                      <w:marBottom w:val="0"/>
                      <w:divBdr>
                        <w:top w:val="none" w:sz="0" w:space="0" w:color="auto"/>
                        <w:left w:val="none" w:sz="0" w:space="0" w:color="auto"/>
                        <w:bottom w:val="none" w:sz="0" w:space="0" w:color="auto"/>
                        <w:right w:val="none" w:sz="0" w:space="0" w:color="auto"/>
                      </w:divBdr>
                      <w:divsChild>
                        <w:div w:id="1683043804">
                          <w:marLeft w:val="0"/>
                          <w:marRight w:val="0"/>
                          <w:marTop w:val="0"/>
                          <w:marBottom w:val="0"/>
                          <w:divBdr>
                            <w:top w:val="none" w:sz="0" w:space="0" w:color="auto"/>
                            <w:left w:val="none" w:sz="0" w:space="0" w:color="auto"/>
                            <w:bottom w:val="none" w:sz="0" w:space="0" w:color="auto"/>
                            <w:right w:val="none" w:sz="0" w:space="0" w:color="auto"/>
                          </w:divBdr>
                          <w:divsChild>
                            <w:div w:id="2107269485">
                              <w:marLeft w:val="0"/>
                              <w:marRight w:val="0"/>
                              <w:marTop w:val="0"/>
                              <w:marBottom w:val="0"/>
                              <w:divBdr>
                                <w:top w:val="none" w:sz="0" w:space="0" w:color="auto"/>
                                <w:left w:val="none" w:sz="0" w:space="0" w:color="auto"/>
                                <w:bottom w:val="none" w:sz="0" w:space="0" w:color="auto"/>
                                <w:right w:val="none" w:sz="0" w:space="0" w:color="auto"/>
                              </w:divBdr>
                            </w:div>
                            <w:div w:id="10107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7716">
      <w:bodyDiv w:val="1"/>
      <w:marLeft w:val="0"/>
      <w:marRight w:val="0"/>
      <w:marTop w:val="0"/>
      <w:marBottom w:val="0"/>
      <w:divBdr>
        <w:top w:val="none" w:sz="0" w:space="0" w:color="auto"/>
        <w:left w:val="none" w:sz="0" w:space="0" w:color="auto"/>
        <w:bottom w:val="none" w:sz="0" w:space="0" w:color="auto"/>
        <w:right w:val="none" w:sz="0" w:space="0" w:color="auto"/>
      </w:divBdr>
    </w:div>
    <w:div w:id="302081501">
      <w:bodyDiv w:val="1"/>
      <w:marLeft w:val="0"/>
      <w:marRight w:val="0"/>
      <w:marTop w:val="0"/>
      <w:marBottom w:val="0"/>
      <w:divBdr>
        <w:top w:val="none" w:sz="0" w:space="0" w:color="auto"/>
        <w:left w:val="none" w:sz="0" w:space="0" w:color="auto"/>
        <w:bottom w:val="none" w:sz="0" w:space="0" w:color="auto"/>
        <w:right w:val="none" w:sz="0" w:space="0" w:color="auto"/>
      </w:divBdr>
      <w:divsChild>
        <w:div w:id="961038585">
          <w:marLeft w:val="0"/>
          <w:marRight w:val="0"/>
          <w:marTop w:val="0"/>
          <w:marBottom w:val="0"/>
          <w:divBdr>
            <w:top w:val="none" w:sz="0" w:space="0" w:color="auto"/>
            <w:left w:val="none" w:sz="0" w:space="0" w:color="auto"/>
            <w:bottom w:val="none" w:sz="0" w:space="0" w:color="auto"/>
            <w:right w:val="none" w:sz="0" w:space="0" w:color="auto"/>
          </w:divBdr>
          <w:divsChild>
            <w:div w:id="2025013334">
              <w:marLeft w:val="0"/>
              <w:marRight w:val="0"/>
              <w:marTop w:val="0"/>
              <w:marBottom w:val="0"/>
              <w:divBdr>
                <w:top w:val="none" w:sz="0" w:space="0" w:color="auto"/>
                <w:left w:val="none" w:sz="0" w:space="0" w:color="auto"/>
                <w:bottom w:val="none" w:sz="0" w:space="0" w:color="auto"/>
                <w:right w:val="none" w:sz="0" w:space="0" w:color="auto"/>
              </w:divBdr>
              <w:divsChild>
                <w:div w:id="1655183782">
                  <w:marLeft w:val="0"/>
                  <w:marRight w:val="0"/>
                  <w:marTop w:val="0"/>
                  <w:marBottom w:val="450"/>
                  <w:divBdr>
                    <w:top w:val="none" w:sz="0" w:space="0" w:color="auto"/>
                    <w:left w:val="none" w:sz="0" w:space="0" w:color="auto"/>
                    <w:bottom w:val="none" w:sz="0" w:space="0" w:color="auto"/>
                    <w:right w:val="none" w:sz="0" w:space="0" w:color="auto"/>
                  </w:divBdr>
                  <w:divsChild>
                    <w:div w:id="906188795">
                      <w:marLeft w:val="0"/>
                      <w:marRight w:val="0"/>
                      <w:marTop w:val="0"/>
                      <w:marBottom w:val="0"/>
                      <w:divBdr>
                        <w:top w:val="none" w:sz="0" w:space="0" w:color="auto"/>
                        <w:left w:val="none" w:sz="0" w:space="0" w:color="auto"/>
                        <w:bottom w:val="none" w:sz="0" w:space="0" w:color="auto"/>
                        <w:right w:val="none" w:sz="0" w:space="0" w:color="auto"/>
                      </w:divBdr>
                      <w:divsChild>
                        <w:div w:id="302321193">
                          <w:marLeft w:val="0"/>
                          <w:marRight w:val="0"/>
                          <w:marTop w:val="0"/>
                          <w:marBottom w:val="0"/>
                          <w:divBdr>
                            <w:top w:val="none" w:sz="0" w:space="0" w:color="auto"/>
                            <w:left w:val="none" w:sz="0" w:space="0" w:color="auto"/>
                            <w:bottom w:val="none" w:sz="0" w:space="0" w:color="auto"/>
                            <w:right w:val="none" w:sz="0" w:space="0" w:color="auto"/>
                          </w:divBdr>
                          <w:divsChild>
                            <w:div w:id="954554412">
                              <w:marLeft w:val="0"/>
                              <w:marRight w:val="0"/>
                              <w:marTop w:val="0"/>
                              <w:marBottom w:val="0"/>
                              <w:divBdr>
                                <w:top w:val="none" w:sz="0" w:space="0" w:color="auto"/>
                                <w:left w:val="none" w:sz="0" w:space="0" w:color="auto"/>
                                <w:bottom w:val="none" w:sz="0" w:space="0" w:color="auto"/>
                                <w:right w:val="none" w:sz="0" w:space="0" w:color="auto"/>
                              </w:divBdr>
                            </w:div>
                            <w:div w:id="838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391776610">
      <w:bodyDiv w:val="1"/>
      <w:marLeft w:val="0"/>
      <w:marRight w:val="0"/>
      <w:marTop w:val="0"/>
      <w:marBottom w:val="0"/>
      <w:divBdr>
        <w:top w:val="none" w:sz="0" w:space="0" w:color="auto"/>
        <w:left w:val="none" w:sz="0" w:space="0" w:color="auto"/>
        <w:bottom w:val="none" w:sz="0" w:space="0" w:color="auto"/>
        <w:right w:val="none" w:sz="0" w:space="0" w:color="auto"/>
      </w:divBdr>
    </w:div>
    <w:div w:id="399523433">
      <w:bodyDiv w:val="1"/>
      <w:marLeft w:val="0"/>
      <w:marRight w:val="0"/>
      <w:marTop w:val="0"/>
      <w:marBottom w:val="0"/>
      <w:divBdr>
        <w:top w:val="none" w:sz="0" w:space="0" w:color="auto"/>
        <w:left w:val="none" w:sz="0" w:space="0" w:color="auto"/>
        <w:bottom w:val="none" w:sz="0" w:space="0" w:color="auto"/>
        <w:right w:val="none" w:sz="0" w:space="0" w:color="auto"/>
      </w:divBdr>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71676634">
      <w:bodyDiv w:val="1"/>
      <w:marLeft w:val="0"/>
      <w:marRight w:val="0"/>
      <w:marTop w:val="0"/>
      <w:marBottom w:val="0"/>
      <w:divBdr>
        <w:top w:val="none" w:sz="0" w:space="0" w:color="auto"/>
        <w:left w:val="none" w:sz="0" w:space="0" w:color="auto"/>
        <w:bottom w:val="none" w:sz="0" w:space="0" w:color="auto"/>
        <w:right w:val="none" w:sz="0" w:space="0" w:color="auto"/>
      </w:divBdr>
    </w:div>
    <w:div w:id="488250013">
      <w:bodyDiv w:val="1"/>
      <w:marLeft w:val="0"/>
      <w:marRight w:val="0"/>
      <w:marTop w:val="0"/>
      <w:marBottom w:val="0"/>
      <w:divBdr>
        <w:top w:val="none" w:sz="0" w:space="0" w:color="auto"/>
        <w:left w:val="none" w:sz="0" w:space="0" w:color="auto"/>
        <w:bottom w:val="none" w:sz="0" w:space="0" w:color="auto"/>
        <w:right w:val="none" w:sz="0" w:space="0" w:color="auto"/>
      </w:divBdr>
    </w:div>
    <w:div w:id="498425814">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607322338">
      <w:bodyDiv w:val="1"/>
      <w:marLeft w:val="0"/>
      <w:marRight w:val="0"/>
      <w:marTop w:val="0"/>
      <w:marBottom w:val="0"/>
      <w:divBdr>
        <w:top w:val="none" w:sz="0" w:space="0" w:color="auto"/>
        <w:left w:val="none" w:sz="0" w:space="0" w:color="auto"/>
        <w:bottom w:val="none" w:sz="0" w:space="0" w:color="auto"/>
        <w:right w:val="none" w:sz="0" w:space="0" w:color="auto"/>
      </w:divBdr>
    </w:div>
    <w:div w:id="764036649">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038312445">
      <w:bodyDiv w:val="1"/>
      <w:marLeft w:val="0"/>
      <w:marRight w:val="0"/>
      <w:marTop w:val="0"/>
      <w:marBottom w:val="0"/>
      <w:divBdr>
        <w:top w:val="none" w:sz="0" w:space="0" w:color="auto"/>
        <w:left w:val="none" w:sz="0" w:space="0" w:color="auto"/>
        <w:bottom w:val="none" w:sz="0" w:space="0" w:color="auto"/>
        <w:right w:val="none" w:sz="0" w:space="0" w:color="auto"/>
      </w:divBdr>
    </w:div>
    <w:div w:id="1043017257">
      <w:bodyDiv w:val="1"/>
      <w:marLeft w:val="0"/>
      <w:marRight w:val="0"/>
      <w:marTop w:val="0"/>
      <w:marBottom w:val="0"/>
      <w:divBdr>
        <w:top w:val="none" w:sz="0" w:space="0" w:color="auto"/>
        <w:left w:val="none" w:sz="0" w:space="0" w:color="auto"/>
        <w:bottom w:val="none" w:sz="0" w:space="0" w:color="auto"/>
        <w:right w:val="none" w:sz="0" w:space="0" w:color="auto"/>
      </w:divBdr>
    </w:div>
    <w:div w:id="1061903224">
      <w:bodyDiv w:val="1"/>
      <w:marLeft w:val="0"/>
      <w:marRight w:val="0"/>
      <w:marTop w:val="0"/>
      <w:marBottom w:val="0"/>
      <w:divBdr>
        <w:top w:val="none" w:sz="0" w:space="0" w:color="auto"/>
        <w:left w:val="none" w:sz="0" w:space="0" w:color="auto"/>
        <w:bottom w:val="none" w:sz="0" w:space="0" w:color="auto"/>
        <w:right w:val="none" w:sz="0" w:space="0" w:color="auto"/>
      </w:divBdr>
    </w:div>
    <w:div w:id="1112015549">
      <w:bodyDiv w:val="1"/>
      <w:marLeft w:val="0"/>
      <w:marRight w:val="0"/>
      <w:marTop w:val="0"/>
      <w:marBottom w:val="0"/>
      <w:divBdr>
        <w:top w:val="none" w:sz="0" w:space="0" w:color="auto"/>
        <w:left w:val="none" w:sz="0" w:space="0" w:color="auto"/>
        <w:bottom w:val="none" w:sz="0" w:space="0" w:color="auto"/>
        <w:right w:val="none" w:sz="0" w:space="0" w:color="auto"/>
      </w:divBdr>
    </w:div>
    <w:div w:id="1124734277">
      <w:bodyDiv w:val="1"/>
      <w:marLeft w:val="0"/>
      <w:marRight w:val="0"/>
      <w:marTop w:val="0"/>
      <w:marBottom w:val="0"/>
      <w:divBdr>
        <w:top w:val="none" w:sz="0" w:space="0" w:color="auto"/>
        <w:left w:val="none" w:sz="0" w:space="0" w:color="auto"/>
        <w:bottom w:val="none" w:sz="0" w:space="0" w:color="auto"/>
        <w:right w:val="none" w:sz="0" w:space="0" w:color="auto"/>
      </w:divBdr>
    </w:div>
    <w:div w:id="1132752627">
      <w:bodyDiv w:val="1"/>
      <w:marLeft w:val="0"/>
      <w:marRight w:val="0"/>
      <w:marTop w:val="0"/>
      <w:marBottom w:val="0"/>
      <w:divBdr>
        <w:top w:val="none" w:sz="0" w:space="0" w:color="auto"/>
        <w:left w:val="none" w:sz="0" w:space="0" w:color="auto"/>
        <w:bottom w:val="none" w:sz="0" w:space="0" w:color="auto"/>
        <w:right w:val="none" w:sz="0" w:space="0" w:color="auto"/>
      </w:divBdr>
    </w:div>
    <w:div w:id="1347436806">
      <w:bodyDiv w:val="1"/>
      <w:marLeft w:val="0"/>
      <w:marRight w:val="0"/>
      <w:marTop w:val="0"/>
      <w:marBottom w:val="0"/>
      <w:divBdr>
        <w:top w:val="none" w:sz="0" w:space="0" w:color="auto"/>
        <w:left w:val="none" w:sz="0" w:space="0" w:color="auto"/>
        <w:bottom w:val="none" w:sz="0" w:space="0" w:color="auto"/>
        <w:right w:val="none" w:sz="0" w:space="0" w:color="auto"/>
      </w:divBdr>
    </w:div>
    <w:div w:id="1572809811">
      <w:bodyDiv w:val="1"/>
      <w:marLeft w:val="0"/>
      <w:marRight w:val="0"/>
      <w:marTop w:val="0"/>
      <w:marBottom w:val="0"/>
      <w:divBdr>
        <w:top w:val="none" w:sz="0" w:space="0" w:color="auto"/>
        <w:left w:val="none" w:sz="0" w:space="0" w:color="auto"/>
        <w:bottom w:val="none" w:sz="0" w:space="0" w:color="auto"/>
        <w:right w:val="none" w:sz="0" w:space="0" w:color="auto"/>
      </w:divBdr>
    </w:div>
    <w:div w:id="1593392283">
      <w:bodyDiv w:val="1"/>
      <w:marLeft w:val="0"/>
      <w:marRight w:val="0"/>
      <w:marTop w:val="0"/>
      <w:marBottom w:val="0"/>
      <w:divBdr>
        <w:top w:val="none" w:sz="0" w:space="0" w:color="auto"/>
        <w:left w:val="none" w:sz="0" w:space="0" w:color="auto"/>
        <w:bottom w:val="none" w:sz="0" w:space="0" w:color="auto"/>
        <w:right w:val="none" w:sz="0" w:space="0" w:color="auto"/>
      </w:divBdr>
    </w:div>
    <w:div w:id="1679960131">
      <w:bodyDiv w:val="1"/>
      <w:marLeft w:val="0"/>
      <w:marRight w:val="0"/>
      <w:marTop w:val="0"/>
      <w:marBottom w:val="0"/>
      <w:divBdr>
        <w:top w:val="none" w:sz="0" w:space="0" w:color="auto"/>
        <w:left w:val="none" w:sz="0" w:space="0" w:color="auto"/>
        <w:bottom w:val="none" w:sz="0" w:space="0" w:color="auto"/>
        <w:right w:val="none" w:sz="0" w:space="0" w:color="auto"/>
      </w:divBdr>
    </w:div>
    <w:div w:id="1728601377">
      <w:bodyDiv w:val="1"/>
      <w:marLeft w:val="0"/>
      <w:marRight w:val="0"/>
      <w:marTop w:val="0"/>
      <w:marBottom w:val="0"/>
      <w:divBdr>
        <w:top w:val="none" w:sz="0" w:space="0" w:color="auto"/>
        <w:left w:val="none" w:sz="0" w:space="0" w:color="auto"/>
        <w:bottom w:val="none" w:sz="0" w:space="0" w:color="auto"/>
        <w:right w:val="none" w:sz="0" w:space="0" w:color="auto"/>
      </w:divBdr>
    </w:div>
    <w:div w:id="1896502739">
      <w:bodyDiv w:val="1"/>
      <w:marLeft w:val="0"/>
      <w:marRight w:val="0"/>
      <w:marTop w:val="0"/>
      <w:marBottom w:val="0"/>
      <w:divBdr>
        <w:top w:val="none" w:sz="0" w:space="0" w:color="auto"/>
        <w:left w:val="none" w:sz="0" w:space="0" w:color="auto"/>
        <w:bottom w:val="none" w:sz="0" w:space="0" w:color="auto"/>
        <w:right w:val="none" w:sz="0" w:space="0" w:color="auto"/>
      </w:divBdr>
    </w:div>
    <w:div w:id="1905989781">
      <w:bodyDiv w:val="1"/>
      <w:marLeft w:val="0"/>
      <w:marRight w:val="0"/>
      <w:marTop w:val="0"/>
      <w:marBottom w:val="0"/>
      <w:divBdr>
        <w:top w:val="none" w:sz="0" w:space="0" w:color="auto"/>
        <w:left w:val="none" w:sz="0" w:space="0" w:color="auto"/>
        <w:bottom w:val="none" w:sz="0" w:space="0" w:color="auto"/>
        <w:right w:val="none" w:sz="0" w:space="0" w:color="auto"/>
      </w:divBdr>
    </w:div>
    <w:div w:id="1921940996">
      <w:bodyDiv w:val="1"/>
      <w:marLeft w:val="0"/>
      <w:marRight w:val="0"/>
      <w:marTop w:val="0"/>
      <w:marBottom w:val="0"/>
      <w:divBdr>
        <w:top w:val="none" w:sz="0" w:space="0" w:color="auto"/>
        <w:left w:val="none" w:sz="0" w:space="0" w:color="auto"/>
        <w:bottom w:val="none" w:sz="0" w:space="0" w:color="auto"/>
        <w:right w:val="none" w:sz="0" w:space="0" w:color="auto"/>
      </w:divBdr>
    </w:div>
    <w:div w:id="2036348944">
      <w:bodyDiv w:val="1"/>
      <w:marLeft w:val="0"/>
      <w:marRight w:val="0"/>
      <w:marTop w:val="0"/>
      <w:marBottom w:val="0"/>
      <w:divBdr>
        <w:top w:val="none" w:sz="0" w:space="0" w:color="auto"/>
        <w:left w:val="none" w:sz="0" w:space="0" w:color="auto"/>
        <w:bottom w:val="none" w:sz="0" w:space="0" w:color="auto"/>
        <w:right w:val="none" w:sz="0" w:space="0" w:color="auto"/>
      </w:divBdr>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 w:id="20823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E16D-1544-4209-A698-82D0C83DC06B}">
  <ds:schemaRefs>
    <ds:schemaRef ds:uri="http://schemas.microsoft.com/sharepoint/v3/contenttype/forms"/>
  </ds:schemaRefs>
</ds:datastoreItem>
</file>

<file path=customXml/itemProps2.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27</cp:revision>
  <cp:lastPrinted>2024-11-19T11:39:00Z</cp:lastPrinted>
  <dcterms:created xsi:type="dcterms:W3CDTF">2024-05-21T14:55:00Z</dcterms:created>
  <dcterms:modified xsi:type="dcterms:W3CDTF">2024-12-12T08:15:00Z</dcterms:modified>
  <cp:category/>
</cp:coreProperties>
</file>