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5CA5" w14:textId="4C68F285"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F94685">
        <w:t>Nov</w:t>
      </w:r>
      <w:r w:rsidR="00D174C8">
        <w:t>ember</w:t>
      </w:r>
      <w:r w:rsidR="00367A70" w:rsidRPr="00A772FE">
        <w:t xml:space="preserve"> 2024</w:t>
      </w:r>
      <w:r w:rsidRPr="00A772FE">
        <w:br/>
      </w:r>
    </w:p>
    <w:p w14:paraId="023D4899" w14:textId="4001417D" w:rsidR="00D81D50" w:rsidRPr="009A7D78" w:rsidRDefault="004258CF" w:rsidP="00D81D50">
      <w:pPr>
        <w:rPr>
          <w:b/>
          <w:bCs/>
          <w:sz w:val="28"/>
          <w:szCs w:val="28"/>
        </w:rPr>
      </w:pPr>
      <w:r>
        <w:rPr>
          <w:b/>
          <w:bCs/>
          <w:sz w:val="28"/>
          <w:szCs w:val="28"/>
        </w:rPr>
        <w:t>Nachhaltig Woh</w:t>
      </w:r>
      <w:r w:rsidR="0071301B">
        <w:rPr>
          <w:b/>
          <w:bCs/>
          <w:sz w:val="28"/>
          <w:szCs w:val="28"/>
        </w:rPr>
        <w:t>nen</w:t>
      </w:r>
      <w:r w:rsidR="004C4F85" w:rsidRPr="004C4F85">
        <w:rPr>
          <w:b/>
          <w:bCs/>
          <w:sz w:val="28"/>
          <w:szCs w:val="28"/>
        </w:rPr>
        <w:t xml:space="preserve">: </w:t>
      </w:r>
      <w:r w:rsidR="004C4F85">
        <w:rPr>
          <w:b/>
          <w:bCs/>
          <w:sz w:val="28"/>
          <w:szCs w:val="28"/>
        </w:rPr>
        <w:t xml:space="preserve">Feierliche Übergabe durch </w:t>
      </w:r>
      <w:proofErr w:type="gramStart"/>
      <w:r w:rsidR="004C4F85" w:rsidRPr="004C4F85">
        <w:rPr>
          <w:b/>
          <w:bCs/>
          <w:sz w:val="28"/>
          <w:szCs w:val="28"/>
        </w:rPr>
        <w:t>ÖWG Wohnbau</w:t>
      </w:r>
      <w:proofErr w:type="gramEnd"/>
      <w:r w:rsidR="004C4F85" w:rsidRPr="004C4F85">
        <w:rPr>
          <w:b/>
          <w:bCs/>
          <w:sz w:val="28"/>
          <w:szCs w:val="28"/>
        </w:rPr>
        <w:t xml:space="preserve"> in </w:t>
      </w:r>
      <w:r w:rsidR="009E4ED7">
        <w:rPr>
          <w:b/>
          <w:bCs/>
          <w:sz w:val="28"/>
          <w:szCs w:val="28"/>
        </w:rPr>
        <w:t>Hartberg</w:t>
      </w:r>
    </w:p>
    <w:p w14:paraId="111D5D69" w14:textId="77777777" w:rsidR="00D81D50" w:rsidRPr="00CE4CC5" w:rsidRDefault="00D81D50" w:rsidP="00681A10">
      <w:pPr>
        <w:jc w:val="both"/>
        <w:rPr>
          <w:sz w:val="16"/>
          <w:szCs w:val="16"/>
        </w:rPr>
      </w:pPr>
    </w:p>
    <w:p w14:paraId="7B7DC187" w14:textId="7C9B0A3E" w:rsidR="009E4ED7" w:rsidRDefault="009E4ED7" w:rsidP="00450ABC">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r>
        <w:rPr>
          <w:rFonts w:ascii="Futura Lt BT" w:eastAsiaTheme="minorHAnsi" w:hAnsi="Futura Lt BT" w:cstheme="minorBidi"/>
          <w:b/>
          <w:bCs/>
          <w:kern w:val="2"/>
          <w:sz w:val="22"/>
          <w:szCs w:val="22"/>
          <w:lang w:eastAsia="en-US"/>
          <w14:ligatures w14:val="standardContextual"/>
        </w:rPr>
        <w:t xml:space="preserve">In Hartberg realisiert </w:t>
      </w:r>
      <w:proofErr w:type="gramStart"/>
      <w:r>
        <w:rPr>
          <w:rFonts w:ascii="Futura Lt BT" w:eastAsiaTheme="minorHAnsi" w:hAnsi="Futura Lt BT" w:cstheme="minorBidi"/>
          <w:b/>
          <w:bCs/>
          <w:kern w:val="2"/>
          <w:sz w:val="22"/>
          <w:szCs w:val="22"/>
          <w:lang w:eastAsia="en-US"/>
          <w14:ligatures w14:val="standardContextual"/>
        </w:rPr>
        <w:t>ÖWG Wohnbau</w:t>
      </w:r>
      <w:proofErr w:type="gramEnd"/>
      <w:r>
        <w:rPr>
          <w:rFonts w:ascii="Futura Lt BT" w:eastAsiaTheme="minorHAnsi" w:hAnsi="Futura Lt BT" w:cstheme="minorBidi"/>
          <w:b/>
          <w:bCs/>
          <w:kern w:val="2"/>
          <w:sz w:val="22"/>
          <w:szCs w:val="22"/>
          <w:lang w:eastAsia="en-US"/>
          <w14:ligatures w14:val="standardContextual"/>
        </w:rPr>
        <w:t xml:space="preserve"> bis zum nächsten Frühjahr 44 Wohnungen in zwei Bauabschnitten. Der erste ist nun fertiggestellt. Daher erfolgte u</w:t>
      </w:r>
      <w:r w:rsidR="001C4083" w:rsidRPr="00C77805">
        <w:rPr>
          <w:rFonts w:ascii="Futura Lt BT" w:eastAsiaTheme="minorHAnsi" w:hAnsi="Futura Lt BT" w:cstheme="minorBidi"/>
          <w:b/>
          <w:bCs/>
          <w:kern w:val="2"/>
          <w:sz w:val="22"/>
          <w:szCs w:val="22"/>
          <w:lang w:eastAsia="en-US"/>
          <w14:ligatures w14:val="standardContextual"/>
        </w:rPr>
        <w:t>nter Anwesenheit von</w:t>
      </w:r>
      <w:r w:rsidR="007802DE">
        <w:rPr>
          <w:rFonts w:ascii="Futura Lt BT" w:eastAsiaTheme="minorHAnsi" w:hAnsi="Futura Lt BT" w:cstheme="minorBidi"/>
          <w:b/>
          <w:bCs/>
          <w:kern w:val="2"/>
          <w:sz w:val="22"/>
          <w:szCs w:val="22"/>
          <w:lang w:eastAsia="en-US"/>
          <w14:ligatures w14:val="standardContextual"/>
        </w:rPr>
        <w:t xml:space="preserve"> </w:t>
      </w:r>
      <w:r w:rsidR="00D174C8">
        <w:rPr>
          <w:rFonts w:ascii="Futura Lt BT" w:eastAsiaTheme="minorHAnsi" w:hAnsi="Futura Lt BT" w:cstheme="minorBidi"/>
          <w:b/>
          <w:bCs/>
          <w:kern w:val="2"/>
          <w:sz w:val="22"/>
          <w:szCs w:val="22"/>
          <w:lang w:eastAsia="en-US"/>
          <w14:ligatures w14:val="standardContextual"/>
        </w:rPr>
        <w:t xml:space="preserve">Landesrätin Simone </w:t>
      </w:r>
      <w:proofErr w:type="spellStart"/>
      <w:r w:rsidR="00D174C8">
        <w:rPr>
          <w:rFonts w:ascii="Futura Lt BT" w:eastAsiaTheme="minorHAnsi" w:hAnsi="Futura Lt BT" w:cstheme="minorBidi"/>
          <w:b/>
          <w:bCs/>
          <w:kern w:val="2"/>
          <w:sz w:val="22"/>
          <w:szCs w:val="22"/>
          <w:lang w:eastAsia="en-US"/>
          <w14:ligatures w14:val="standardContextual"/>
        </w:rPr>
        <w:t>Schmiedtbauer</w:t>
      </w:r>
      <w:proofErr w:type="spellEnd"/>
      <w:r w:rsidR="00D174C8">
        <w:rPr>
          <w:rFonts w:ascii="Futura Lt BT" w:eastAsiaTheme="minorHAnsi" w:hAnsi="Futura Lt BT" w:cstheme="minorBidi"/>
          <w:b/>
          <w:bCs/>
          <w:kern w:val="2"/>
          <w:sz w:val="22"/>
          <w:szCs w:val="22"/>
          <w:lang w:eastAsia="en-US"/>
          <w14:ligatures w14:val="standardContextual"/>
        </w:rPr>
        <w:t xml:space="preserve"> </w:t>
      </w:r>
      <w:r w:rsidR="001C4083" w:rsidRPr="00C77805">
        <w:rPr>
          <w:rFonts w:ascii="Futura Lt BT" w:eastAsiaTheme="minorHAnsi" w:hAnsi="Futura Lt BT" w:cstheme="minorBidi"/>
          <w:b/>
          <w:bCs/>
          <w:kern w:val="2"/>
          <w:sz w:val="22"/>
          <w:szCs w:val="22"/>
          <w:lang w:eastAsia="en-US"/>
          <w14:ligatures w14:val="standardContextual"/>
        </w:rPr>
        <w:t xml:space="preserve">am </w:t>
      </w:r>
      <w:r w:rsidR="00D174C8">
        <w:rPr>
          <w:rFonts w:ascii="Futura Lt BT" w:eastAsiaTheme="minorHAnsi" w:hAnsi="Futura Lt BT" w:cstheme="minorBidi"/>
          <w:b/>
          <w:bCs/>
          <w:kern w:val="2"/>
          <w:sz w:val="22"/>
          <w:szCs w:val="22"/>
          <w:lang w:eastAsia="en-US"/>
          <w14:ligatures w14:val="standardContextual"/>
        </w:rPr>
        <w:t xml:space="preserve">12. </w:t>
      </w:r>
      <w:r>
        <w:rPr>
          <w:rFonts w:ascii="Futura Lt BT" w:eastAsiaTheme="minorHAnsi" w:hAnsi="Futura Lt BT" w:cstheme="minorBidi"/>
          <w:b/>
          <w:bCs/>
          <w:kern w:val="2"/>
          <w:sz w:val="22"/>
          <w:szCs w:val="22"/>
          <w:lang w:eastAsia="en-US"/>
          <w14:ligatures w14:val="standardContextual"/>
        </w:rPr>
        <w:t>Nov</w:t>
      </w:r>
      <w:r w:rsidR="00D174C8">
        <w:rPr>
          <w:rFonts w:ascii="Futura Lt BT" w:eastAsiaTheme="minorHAnsi" w:hAnsi="Futura Lt BT" w:cstheme="minorBidi"/>
          <w:b/>
          <w:bCs/>
          <w:kern w:val="2"/>
          <w:sz w:val="22"/>
          <w:szCs w:val="22"/>
          <w:lang w:eastAsia="en-US"/>
          <w14:ligatures w14:val="standardContextual"/>
        </w:rPr>
        <w:t xml:space="preserve">ember </w:t>
      </w:r>
      <w:r w:rsidR="001C4083" w:rsidRPr="00C77805">
        <w:rPr>
          <w:rFonts w:ascii="Futura Lt BT" w:eastAsiaTheme="minorHAnsi" w:hAnsi="Futura Lt BT" w:cstheme="minorBidi"/>
          <w:b/>
          <w:bCs/>
          <w:kern w:val="2"/>
          <w:sz w:val="22"/>
          <w:szCs w:val="22"/>
          <w:lang w:eastAsia="en-US"/>
          <w14:ligatures w14:val="standardContextual"/>
        </w:rPr>
        <w:t xml:space="preserve">2024 die feierliche Übergabe </w:t>
      </w:r>
      <w:r w:rsidR="00397D75">
        <w:rPr>
          <w:rFonts w:ascii="Futura Lt BT" w:eastAsiaTheme="minorHAnsi" w:hAnsi="Futura Lt BT" w:cstheme="minorBidi"/>
          <w:b/>
          <w:bCs/>
          <w:kern w:val="2"/>
          <w:sz w:val="22"/>
          <w:szCs w:val="22"/>
          <w:lang w:eastAsia="en-US"/>
          <w14:ligatures w14:val="standardContextual"/>
        </w:rPr>
        <w:t>der</w:t>
      </w:r>
      <w:r w:rsidR="001C4083" w:rsidRPr="00C77805">
        <w:rPr>
          <w:rFonts w:ascii="Futura Lt BT" w:eastAsiaTheme="minorHAnsi" w:hAnsi="Futura Lt BT" w:cstheme="minorBidi"/>
          <w:b/>
          <w:bCs/>
          <w:kern w:val="2"/>
          <w:sz w:val="22"/>
          <w:szCs w:val="22"/>
          <w:lang w:eastAsia="en-US"/>
          <w14:ligatures w14:val="standardContextual"/>
        </w:rPr>
        <w:t xml:space="preserve"> </w:t>
      </w:r>
      <w:r>
        <w:rPr>
          <w:rFonts w:ascii="Futura Lt BT" w:eastAsiaTheme="minorHAnsi" w:hAnsi="Futura Lt BT" w:cstheme="minorBidi"/>
          <w:b/>
          <w:bCs/>
          <w:kern w:val="2"/>
          <w:sz w:val="22"/>
          <w:szCs w:val="22"/>
          <w:lang w:eastAsia="en-US"/>
          <w14:ligatures w14:val="standardContextual"/>
        </w:rPr>
        <w:t>26</w:t>
      </w:r>
      <w:r w:rsidR="001C4083" w:rsidRPr="00C77805">
        <w:rPr>
          <w:rFonts w:ascii="Futura Lt BT" w:eastAsiaTheme="minorHAnsi" w:hAnsi="Futura Lt BT" w:cstheme="minorBidi"/>
          <w:b/>
          <w:bCs/>
          <w:kern w:val="2"/>
          <w:sz w:val="22"/>
          <w:szCs w:val="22"/>
          <w:lang w:eastAsia="en-US"/>
          <w14:ligatures w14:val="standardContextual"/>
        </w:rPr>
        <w:t xml:space="preserve"> </w:t>
      </w:r>
      <w:r w:rsidR="00B93E6F" w:rsidRPr="00C77805">
        <w:rPr>
          <w:rFonts w:ascii="Futura Lt BT" w:eastAsiaTheme="minorHAnsi" w:hAnsi="Futura Lt BT" w:cstheme="minorBidi"/>
          <w:b/>
          <w:bCs/>
          <w:kern w:val="2"/>
          <w:sz w:val="22"/>
          <w:szCs w:val="22"/>
          <w:lang w:eastAsia="en-US"/>
          <w14:ligatures w14:val="standardContextual"/>
        </w:rPr>
        <w:t>landes</w:t>
      </w:r>
      <w:r w:rsidR="001C4083" w:rsidRPr="00C77805">
        <w:rPr>
          <w:rFonts w:ascii="Futura Lt BT" w:eastAsiaTheme="minorHAnsi" w:hAnsi="Futura Lt BT" w:cstheme="minorBidi"/>
          <w:b/>
          <w:bCs/>
          <w:kern w:val="2"/>
          <w:sz w:val="22"/>
          <w:szCs w:val="22"/>
          <w:lang w:eastAsia="en-US"/>
          <w14:ligatures w14:val="standardContextual"/>
        </w:rPr>
        <w:t>geförderte</w:t>
      </w:r>
      <w:r w:rsidR="00B93E6F" w:rsidRPr="00C77805">
        <w:rPr>
          <w:rFonts w:ascii="Futura Lt BT" w:eastAsiaTheme="minorHAnsi" w:hAnsi="Futura Lt BT" w:cstheme="minorBidi"/>
          <w:b/>
          <w:bCs/>
          <w:kern w:val="2"/>
          <w:sz w:val="22"/>
          <w:szCs w:val="22"/>
          <w:lang w:eastAsia="en-US"/>
          <w14:ligatures w14:val="standardContextual"/>
        </w:rPr>
        <w:t>n</w:t>
      </w:r>
      <w:r w:rsidR="001C4083" w:rsidRPr="00C77805">
        <w:rPr>
          <w:rFonts w:ascii="Futura Lt BT" w:eastAsiaTheme="minorHAnsi" w:hAnsi="Futura Lt BT" w:cstheme="minorBidi"/>
          <w:b/>
          <w:bCs/>
          <w:kern w:val="2"/>
          <w:sz w:val="22"/>
          <w:szCs w:val="22"/>
          <w:lang w:eastAsia="en-US"/>
          <w14:ligatures w14:val="standardContextual"/>
        </w:rPr>
        <w:t xml:space="preserve"> Mietwohnungen durch ÖWG Wohnbau an die </w:t>
      </w:r>
      <w:proofErr w:type="spellStart"/>
      <w:proofErr w:type="gramStart"/>
      <w:r w:rsidR="001C4083" w:rsidRPr="00C77805">
        <w:rPr>
          <w:rFonts w:ascii="Futura Lt BT" w:eastAsiaTheme="minorHAnsi" w:hAnsi="Futura Lt BT" w:cstheme="minorBidi"/>
          <w:b/>
          <w:bCs/>
          <w:kern w:val="2"/>
          <w:sz w:val="22"/>
          <w:szCs w:val="22"/>
          <w:lang w:eastAsia="en-US"/>
          <w14:ligatures w14:val="standardContextual"/>
        </w:rPr>
        <w:t>Mieter:innen</w:t>
      </w:r>
      <w:proofErr w:type="spellEnd"/>
      <w:proofErr w:type="gramEnd"/>
      <w:r w:rsidR="001C4083" w:rsidRPr="00C77805">
        <w:rPr>
          <w:rFonts w:ascii="Futura Lt BT" w:eastAsiaTheme="minorHAnsi" w:hAnsi="Futura Lt BT" w:cstheme="minorBidi"/>
          <w:b/>
          <w:bCs/>
          <w:kern w:val="2"/>
          <w:sz w:val="22"/>
          <w:szCs w:val="22"/>
          <w:lang w:eastAsia="en-US"/>
          <w14:ligatures w14:val="standardContextual"/>
        </w:rPr>
        <w:t xml:space="preserve">. </w:t>
      </w:r>
    </w:p>
    <w:p w14:paraId="7FC5767E" w14:textId="77777777" w:rsidR="00450ABC" w:rsidRPr="00450ABC" w:rsidRDefault="00450ABC" w:rsidP="00450ABC">
      <w:pPr>
        <w:pStyle w:val="StandardWeb"/>
        <w:spacing w:before="0" w:beforeAutospacing="0" w:after="0" w:afterAutospacing="0"/>
        <w:jc w:val="both"/>
        <w:rPr>
          <w:rFonts w:ascii="Futura Lt BT" w:eastAsiaTheme="minorHAnsi" w:hAnsi="Futura Lt BT" w:cstheme="minorBidi"/>
          <w:b/>
          <w:bCs/>
          <w:kern w:val="2"/>
          <w:sz w:val="22"/>
          <w:szCs w:val="22"/>
          <w:lang w:eastAsia="en-US"/>
          <w14:ligatures w14:val="standardContextual"/>
        </w:rPr>
      </w:pPr>
    </w:p>
    <w:p w14:paraId="649E877E" w14:textId="40802A5B" w:rsidR="00A42CBD" w:rsidRDefault="00A42CBD" w:rsidP="00A42CBD">
      <w:pPr>
        <w:jc w:val="both"/>
      </w:pPr>
      <w:r w:rsidRPr="00A42CBD">
        <w:t>„Als Land Steiermark setzen wir uns für leistbaren, nachhaltigen und hochwertigen Wohnraum in allen Gemeinden und Regionen ein! Mit diesem Projekt in Hartberg sind 26 neue geförderte Wohnungen entstanden, die genau diese Ansprüche erfüllen. Ich danke ÖWG Wohnbau, die dieses Projekt rasch, kostengünstig und vor allem wunderschön umgesetzt hat und wünsche allen Bewohnerinnen und Bewohnern viel Freude mit ihrem neuen Wohn(t)</w:t>
      </w:r>
      <w:proofErr w:type="gramStart"/>
      <w:r w:rsidRPr="00A42CBD">
        <w:t>raum!</w:t>
      </w:r>
      <w:r>
        <w:t>,</w:t>
      </w:r>
      <w:proofErr w:type="gramEnd"/>
      <w:r w:rsidRPr="00A42CBD">
        <w:t>“</w:t>
      </w:r>
      <w:r>
        <w:t xml:space="preserve"> so Landesrätin Simone </w:t>
      </w:r>
      <w:proofErr w:type="spellStart"/>
      <w:r>
        <w:t>Schmiedtbauer</w:t>
      </w:r>
      <w:proofErr w:type="spellEnd"/>
      <w:r>
        <w:t xml:space="preserve"> anlässlich der Wohnungsübergabe. </w:t>
      </w:r>
    </w:p>
    <w:p w14:paraId="706E44E9" w14:textId="458FB7E1" w:rsidR="00CE4CC5" w:rsidRDefault="00CE4CC5" w:rsidP="00A42CBD">
      <w:pPr>
        <w:jc w:val="both"/>
      </w:pPr>
      <w:r>
        <w:t>„</w:t>
      </w:r>
      <w:r w:rsidRPr="00CE4CC5">
        <w:t xml:space="preserve">Große Freude für Hartberg </w:t>
      </w:r>
      <w:r>
        <w:t>–</w:t>
      </w:r>
      <w:r w:rsidRPr="00CE4CC5">
        <w:t xml:space="preserve"> die Stadt der kurzen Wege. Zahlreichen jungen Personen und Familien wurde ihr neues ökologisches Zuhause (Holzriegelbauweise) übergeben</w:t>
      </w:r>
      <w:r>
        <w:t xml:space="preserve">“, ergänzt der Hartberger Bürgermeister </w:t>
      </w:r>
      <w:r w:rsidRPr="00CE4CC5">
        <w:t>KommR</w:t>
      </w:r>
      <w:r>
        <w:t xml:space="preserve"> Ing. </w:t>
      </w:r>
      <w:r w:rsidRPr="00CE4CC5">
        <w:t xml:space="preserve">Marcus </w:t>
      </w:r>
      <w:proofErr w:type="spellStart"/>
      <w:r w:rsidRPr="00CE4CC5">
        <w:t>Martschitsch</w:t>
      </w:r>
      <w:proofErr w:type="spellEnd"/>
      <w:r w:rsidRPr="00CE4CC5">
        <w:t>.</w:t>
      </w:r>
    </w:p>
    <w:p w14:paraId="71DD60AF" w14:textId="1F979971" w:rsidR="00A42CBD" w:rsidRPr="00A42CBD" w:rsidRDefault="00A42CBD" w:rsidP="00A41B16">
      <w:pPr>
        <w:jc w:val="both"/>
        <w:rPr>
          <w:b/>
          <w:bCs/>
        </w:rPr>
      </w:pPr>
      <w:r w:rsidRPr="00A42CBD">
        <w:rPr>
          <w:b/>
          <w:bCs/>
        </w:rPr>
        <w:t xml:space="preserve">Das Wohnprojekt in Hartberg </w:t>
      </w:r>
    </w:p>
    <w:p w14:paraId="1072AE4F" w14:textId="1A77B1E3" w:rsidR="00200A9F" w:rsidRDefault="000454AC" w:rsidP="00A41B16">
      <w:pPr>
        <w:jc w:val="both"/>
      </w:pPr>
      <w:r>
        <w:t>Im ersten Bauabschnitt wurden in</w:t>
      </w:r>
      <w:r w:rsidR="00B93E6F">
        <w:t xml:space="preserve"> </w:t>
      </w:r>
      <w:r w:rsidR="009E4ED7">
        <w:t xml:space="preserve">Hartberg </w:t>
      </w:r>
      <w:r w:rsidR="00A41B16" w:rsidRPr="000E5CC4">
        <w:t xml:space="preserve">zwei </w:t>
      </w:r>
      <w:r w:rsidR="009E4ED7" w:rsidRPr="000E5CC4">
        <w:t>vier</w:t>
      </w:r>
      <w:r w:rsidR="007F6988" w:rsidRPr="000E5CC4">
        <w:t xml:space="preserve">geschossige Gebäude </w:t>
      </w:r>
      <w:r w:rsidR="003918B3" w:rsidRPr="000E5CC4">
        <w:t xml:space="preserve">in Holzriegelbauweise </w:t>
      </w:r>
      <w:r w:rsidR="00B93E6F" w:rsidRPr="000E5CC4">
        <w:t xml:space="preserve">durch </w:t>
      </w:r>
      <w:proofErr w:type="gramStart"/>
      <w:r w:rsidR="00B93E6F" w:rsidRPr="000E5CC4">
        <w:t>ÖWG Wohnbau</w:t>
      </w:r>
      <w:proofErr w:type="gramEnd"/>
      <w:r w:rsidR="00B93E6F" w:rsidRPr="000E5CC4">
        <w:t xml:space="preserve"> mit </w:t>
      </w:r>
      <w:r w:rsidR="00F956D3" w:rsidRPr="000E5CC4">
        <w:t xml:space="preserve">insgesamt </w:t>
      </w:r>
      <w:r w:rsidR="009E4ED7" w:rsidRPr="000E5CC4">
        <w:t>26</w:t>
      </w:r>
      <w:r w:rsidR="00B93E6F" w:rsidRPr="000E5CC4">
        <w:t xml:space="preserve"> Wohnungen realisiert. </w:t>
      </w:r>
      <w:r w:rsidR="00535891" w:rsidRPr="000E5CC4">
        <w:t>Begonnen wurde mit dere</w:t>
      </w:r>
      <w:r w:rsidR="003918B3" w:rsidRPr="000E5CC4">
        <w:t>n</w:t>
      </w:r>
      <w:r w:rsidR="00535891" w:rsidRPr="000E5CC4">
        <w:t xml:space="preserve"> Bau im </w:t>
      </w:r>
      <w:r w:rsidR="009E4ED7" w:rsidRPr="000E5CC4">
        <w:t>Okto</w:t>
      </w:r>
      <w:r w:rsidR="00535891" w:rsidRPr="000E5CC4">
        <w:t>ber 202</w:t>
      </w:r>
      <w:r w:rsidR="00AD3321" w:rsidRPr="000E5CC4">
        <w:t>2</w:t>
      </w:r>
      <w:r w:rsidR="00535891" w:rsidRPr="000E5CC4">
        <w:t xml:space="preserve">, in </w:t>
      </w:r>
      <w:r w:rsidR="00AD3321" w:rsidRPr="000E5CC4">
        <w:t>2</w:t>
      </w:r>
      <w:r w:rsidR="009E4ED7" w:rsidRPr="000E5CC4">
        <w:t>5</w:t>
      </w:r>
      <w:r w:rsidR="00535891" w:rsidRPr="000E5CC4">
        <w:t xml:space="preserve"> Monaten wurden sie nun fertiggestellt.</w:t>
      </w:r>
      <w:r w:rsidR="007F6988" w:rsidRPr="000E5CC4">
        <w:t xml:space="preserve"> </w:t>
      </w:r>
      <w:r w:rsidR="009A7D78" w:rsidRPr="000E5CC4">
        <w:t>Die</w:t>
      </w:r>
      <w:r w:rsidR="00B93E6F" w:rsidRPr="000E5CC4">
        <w:t xml:space="preserve"> neuen Häuser liegen</w:t>
      </w:r>
      <w:r w:rsidR="009A7D78" w:rsidRPr="000E5CC4">
        <w:t xml:space="preserve"> </w:t>
      </w:r>
      <w:r w:rsidR="00617B21" w:rsidRPr="000E5CC4">
        <w:t>in</w:t>
      </w:r>
      <w:r w:rsidR="00C77805" w:rsidRPr="000E5CC4">
        <w:t xml:space="preserve"> </w:t>
      </w:r>
      <w:r w:rsidR="009E4ED7" w:rsidRPr="000E5CC4">
        <w:t>der Josef-Lind-</w:t>
      </w:r>
      <w:r w:rsidR="009E4ED7">
        <w:t>Straße 24 und 26</w:t>
      </w:r>
      <w:r w:rsidR="00200A9F">
        <w:t xml:space="preserve"> und befinden sich somit in unmittelbarer Nähe zum Stadtzentrum. Das ermöglicht </w:t>
      </w:r>
      <w:r w:rsidR="00200A9F" w:rsidRPr="00200A9F">
        <w:t xml:space="preserve">eine optimale Erreichbarkeit von Schulen, Kindergärten und Einkaufsmöglichkeiten, </w:t>
      </w:r>
      <w:r w:rsidR="00200A9F">
        <w:t xml:space="preserve">Restaurants, Arztpraxen oder Apotheke. </w:t>
      </w:r>
      <w:r w:rsidR="00450ABC" w:rsidRPr="00450ABC">
        <w:t>In der näheren Umgebung finden sich auch zahlreiche Ausflugsziele sowie verschiedene Möglichkeiten zur aktiven Freizeitgestaltung.</w:t>
      </w:r>
    </w:p>
    <w:p w14:paraId="34D75D06" w14:textId="72A023E1" w:rsidR="004D5378" w:rsidRPr="004D5378" w:rsidRDefault="004D5378" w:rsidP="003918B3">
      <w:pPr>
        <w:jc w:val="both"/>
        <w:rPr>
          <w:b/>
          <w:bCs/>
        </w:rPr>
      </w:pPr>
      <w:r w:rsidRPr="004D5378">
        <w:rPr>
          <w:b/>
          <w:bCs/>
        </w:rPr>
        <w:t>Ästhetisch ansprechende und nachhaltige Gebäude</w:t>
      </w:r>
    </w:p>
    <w:p w14:paraId="70D1D6BD" w14:textId="7CF02382" w:rsidR="000454AC" w:rsidRDefault="00450ABC" w:rsidP="00B92F55">
      <w:pPr>
        <w:jc w:val="both"/>
      </w:pPr>
      <w:r w:rsidRPr="00450ABC">
        <w:t xml:space="preserve">Die Gebäude sind so konzipiert, dass sie sowohl ästhetisch ansprechend als auch nachhaltig sind. </w:t>
      </w:r>
      <w:r w:rsidR="003918B3" w:rsidRPr="00617283">
        <w:t>Für die Fassaden wurd</w:t>
      </w:r>
      <w:r w:rsidR="003918B3">
        <w:t xml:space="preserve">en </w:t>
      </w:r>
      <w:r w:rsidR="003918B3" w:rsidRPr="00617283">
        <w:t>horizontale, flächige Holzverkleidungen</w:t>
      </w:r>
      <w:r w:rsidR="003918B3">
        <w:t xml:space="preserve"> sowie</w:t>
      </w:r>
      <w:r w:rsidR="003918B3" w:rsidRPr="00617283">
        <w:t xml:space="preserve"> großflächige, überwiegend raumhohe Fensterelemente</w:t>
      </w:r>
      <w:r w:rsidR="003918B3">
        <w:t xml:space="preserve"> gewählt. Diese g</w:t>
      </w:r>
      <w:r w:rsidRPr="00450ABC">
        <w:t>roße</w:t>
      </w:r>
      <w:r w:rsidR="003918B3">
        <w:t>n</w:t>
      </w:r>
      <w:r w:rsidRPr="00450ABC">
        <w:t xml:space="preserve"> Fensterfronten sorgen für lichtdurchflutete Räume und eine angenehme Wohnatmosphäre. </w:t>
      </w:r>
      <w:r w:rsidR="003918B3" w:rsidRPr="001B5389">
        <w:t xml:space="preserve">Die </w:t>
      </w:r>
      <w:r w:rsidR="003918B3" w:rsidRPr="000E5CC4">
        <w:t>begrünten Flachdächer dienen zur Retention – als dem Rückhalt von Regenwasser –</w:t>
      </w:r>
      <w:r w:rsidR="003918B3">
        <w:t xml:space="preserve"> </w:t>
      </w:r>
      <w:r w:rsidR="003918B3" w:rsidRPr="001B5389">
        <w:t xml:space="preserve">und sorgen dafür, dass sich die Anlage optisch in die Umgebung einfügt. </w:t>
      </w:r>
      <w:r w:rsidR="000454AC">
        <w:t>Zur Ausführung kam der Entwurf von</w:t>
      </w:r>
      <w:r w:rsidR="000454AC" w:rsidRPr="00A41B16">
        <w:t xml:space="preserve"> </w:t>
      </w:r>
      <w:r w:rsidR="000454AC">
        <w:t xml:space="preserve">Kaspar &amp; </w:t>
      </w:r>
      <w:proofErr w:type="spellStart"/>
      <w:r w:rsidR="000454AC">
        <w:t>Rude</w:t>
      </w:r>
      <w:proofErr w:type="spellEnd"/>
      <w:r w:rsidR="000454AC">
        <w:t xml:space="preserve"> Architektur ZT, die in einem Wettbewerb als Sieger hervorgingen. Auch der kommende zweite Bauabsch</w:t>
      </w:r>
      <w:r w:rsidR="004258CF">
        <w:t xml:space="preserve">nitt wird sich in das Ensemble einfügen. </w:t>
      </w:r>
    </w:p>
    <w:p w14:paraId="32B94244" w14:textId="4192C66D" w:rsidR="004258CF" w:rsidRPr="004258CF" w:rsidRDefault="004258CF" w:rsidP="00B92F55">
      <w:pPr>
        <w:jc w:val="both"/>
        <w:rPr>
          <w:b/>
          <w:bCs/>
          <w:i/>
          <w:iCs/>
        </w:rPr>
      </w:pPr>
      <w:r w:rsidRPr="004258CF">
        <w:rPr>
          <w:b/>
          <w:bCs/>
        </w:rPr>
        <w:t xml:space="preserve">Die neuen Wohnungen </w:t>
      </w:r>
    </w:p>
    <w:p w14:paraId="7718B5DC" w14:textId="2169BF05" w:rsidR="00D1723E" w:rsidRDefault="00140BD2" w:rsidP="00B92F55">
      <w:pPr>
        <w:jc w:val="both"/>
      </w:pPr>
      <w:r>
        <w:t>Die Zwei- bis Vier-Zimmer-Wohnungen</w:t>
      </w:r>
      <w:r w:rsidR="00C77805">
        <w:t xml:space="preserve">, die </w:t>
      </w:r>
      <w:r>
        <w:t xml:space="preserve">zwischen </w:t>
      </w:r>
      <w:r w:rsidR="00B93E6F">
        <w:t>5</w:t>
      </w:r>
      <w:r w:rsidR="009E4ED7">
        <w:t>5</w:t>
      </w:r>
      <w:r>
        <w:t xml:space="preserve"> bis 8</w:t>
      </w:r>
      <w:r w:rsidR="009E4ED7">
        <w:t>8</w:t>
      </w:r>
      <w:r>
        <w:t xml:space="preserve"> Quadratmeter</w:t>
      </w:r>
      <w:r w:rsidR="00C77805">
        <w:t xml:space="preserve"> groß sind,</w:t>
      </w:r>
      <w:r w:rsidR="009C2E0E">
        <w:t xml:space="preserve"> verfüg</w:t>
      </w:r>
      <w:r w:rsidR="00C77805">
        <w:t>en alle</w:t>
      </w:r>
      <w:r w:rsidR="009C2E0E">
        <w:t xml:space="preserve"> über einen Balkon oder eine Terrasse mit Gartenfläche</w:t>
      </w:r>
      <w:r w:rsidR="00F956D3">
        <w:t xml:space="preserve">. </w:t>
      </w:r>
      <w:r w:rsidR="00397D75" w:rsidRPr="00397D75">
        <w:t xml:space="preserve">Damit bietet das Projekt </w:t>
      </w:r>
      <w:r w:rsidR="00397D75" w:rsidRPr="00397D75">
        <w:lastRenderedPageBreak/>
        <w:t xml:space="preserve">nicht nur hochwertiges Wohnen im Innenbereich, sondern auch einen Freiraum </w:t>
      </w:r>
      <w:r w:rsidR="00397D75">
        <w:t>im Außenbereich</w:t>
      </w:r>
      <w:r w:rsidR="00397D75" w:rsidRPr="00397D75">
        <w:t>.</w:t>
      </w:r>
      <w:r w:rsidR="00397D75">
        <w:rPr>
          <w:rFonts w:ascii="Segoe UI" w:hAnsi="Segoe UI" w:cs="Segoe UI"/>
          <w:color w:val="000000"/>
          <w:sz w:val="27"/>
          <w:szCs w:val="27"/>
        </w:rPr>
        <w:t xml:space="preserve"> </w:t>
      </w:r>
      <w:r w:rsidR="00F956D3">
        <w:t xml:space="preserve">Alle Wohnungen </w:t>
      </w:r>
      <w:r w:rsidR="00267070">
        <w:t>verfügen über</w:t>
      </w:r>
      <w:r w:rsidR="009C2E0E">
        <w:t xml:space="preserve"> Einbauküchen </w:t>
      </w:r>
      <w:r w:rsidR="002576F0">
        <w:t xml:space="preserve">inklusive </w:t>
      </w:r>
      <w:r w:rsidR="00A7152F">
        <w:t xml:space="preserve">der </w:t>
      </w:r>
      <w:r w:rsidR="002576F0">
        <w:t>Elektrogeräte</w:t>
      </w:r>
      <w:r w:rsidR="009C2E0E">
        <w:t xml:space="preserve">. Den </w:t>
      </w:r>
      <w:proofErr w:type="spellStart"/>
      <w:proofErr w:type="gramStart"/>
      <w:r w:rsidR="009C2E0E">
        <w:t>Mieter</w:t>
      </w:r>
      <w:r w:rsidR="00A7152F">
        <w:t>:inne</w:t>
      </w:r>
      <w:r w:rsidR="009C2E0E">
        <w:t>n</w:t>
      </w:r>
      <w:proofErr w:type="spellEnd"/>
      <w:proofErr w:type="gramEnd"/>
      <w:r w:rsidR="009C2E0E">
        <w:t xml:space="preserve"> steht zudem ein Kellerabteil zur Verfügung, das zusätzlichen Stauraum bietet. </w:t>
      </w:r>
      <w:r w:rsidR="000D5062">
        <w:t xml:space="preserve">Je Wohnung ist ein </w:t>
      </w:r>
      <w:r w:rsidR="009E4ED7">
        <w:t>Tiefgaragenparkplatz</w:t>
      </w:r>
      <w:r w:rsidR="00617B21">
        <w:t xml:space="preserve"> </w:t>
      </w:r>
      <w:r w:rsidR="000D5062">
        <w:t xml:space="preserve">inkludiert. </w:t>
      </w:r>
      <w:r w:rsidR="000D5062" w:rsidRPr="000D5062">
        <w:t xml:space="preserve">Darüber hinaus stehen </w:t>
      </w:r>
      <w:proofErr w:type="spellStart"/>
      <w:proofErr w:type="gramStart"/>
      <w:r w:rsidR="000D5062" w:rsidRPr="000D5062">
        <w:t>Besucher</w:t>
      </w:r>
      <w:r w:rsidR="000D5062">
        <w:t>:innen</w:t>
      </w:r>
      <w:r w:rsidR="000D5062" w:rsidRPr="000D5062">
        <w:t>parkplätze</w:t>
      </w:r>
      <w:proofErr w:type="spellEnd"/>
      <w:proofErr w:type="gramEnd"/>
      <w:r w:rsidR="000D5062" w:rsidRPr="000D5062">
        <w:t xml:space="preserve"> zur Verfügung.</w:t>
      </w:r>
      <w:r w:rsidR="00813B7E">
        <w:t xml:space="preserve"> </w:t>
      </w:r>
    </w:p>
    <w:p w14:paraId="7B1359D5" w14:textId="4EAF0F33" w:rsidR="004D5378" w:rsidRDefault="00D1723E" w:rsidP="00535891">
      <w:pPr>
        <w:jc w:val="both"/>
      </w:pPr>
      <w:r>
        <w:t>Die neuen</w:t>
      </w:r>
      <w:r w:rsidR="00AD4FF1">
        <w:t xml:space="preserve"> </w:t>
      </w:r>
      <w:r w:rsidR="00F25C1F">
        <w:t>26</w:t>
      </w:r>
      <w:r w:rsidR="00AD4FF1">
        <w:t xml:space="preserve"> Wohnungen</w:t>
      </w:r>
      <w:r>
        <w:t xml:space="preserve"> in </w:t>
      </w:r>
      <w:r w:rsidR="00F25C1F">
        <w:t>Hartberg</w:t>
      </w:r>
      <w:r w:rsidR="004D5378">
        <w:t xml:space="preserve"> </w:t>
      </w:r>
      <w:r>
        <w:t>verfügen über eine</w:t>
      </w:r>
      <w:r w:rsidR="00AD4FF1">
        <w:t xml:space="preserve"> Gesamtnutzfläche von </w:t>
      </w:r>
      <w:r w:rsidRPr="00D1723E">
        <w:t>1.</w:t>
      </w:r>
      <w:r w:rsidR="00F25C1F">
        <w:t>936</w:t>
      </w:r>
      <w:r w:rsidRPr="00D1723E">
        <w:t>,</w:t>
      </w:r>
      <w:r w:rsidR="00F25C1F">
        <w:t>80</w:t>
      </w:r>
      <w:r>
        <w:t xml:space="preserve"> </w:t>
      </w:r>
      <w:r w:rsidR="00AD4FF1">
        <w:t>Quadratmeter</w:t>
      </w:r>
      <w:r w:rsidR="00617B21">
        <w:t xml:space="preserve">. </w:t>
      </w:r>
      <w:proofErr w:type="gramStart"/>
      <w:r w:rsidR="007F6988" w:rsidRPr="00244F1D">
        <w:t>ÖWG Wohnbau</w:t>
      </w:r>
      <w:proofErr w:type="gramEnd"/>
      <w:r w:rsidR="007F6988" w:rsidRPr="00244F1D">
        <w:t xml:space="preserve"> </w:t>
      </w:r>
      <w:r>
        <w:t xml:space="preserve">hat </w:t>
      </w:r>
      <w:r w:rsidR="007F6988" w:rsidRPr="00244F1D">
        <w:t xml:space="preserve">in </w:t>
      </w:r>
      <w:r>
        <w:t xml:space="preserve">der Gemeinde </w:t>
      </w:r>
      <w:r w:rsidR="00F25C1F">
        <w:t xml:space="preserve">Hartberg </w:t>
      </w:r>
      <w:r w:rsidR="007F6988" w:rsidRPr="00244F1D">
        <w:t xml:space="preserve">von </w:t>
      </w:r>
      <w:r w:rsidR="003573A7">
        <w:t>19</w:t>
      </w:r>
      <w:r w:rsidR="00F25C1F">
        <w:t>56</w:t>
      </w:r>
      <w:r w:rsidR="003573A7">
        <w:t xml:space="preserve"> </w:t>
      </w:r>
      <w:r w:rsidR="007F6988" w:rsidRPr="00244F1D">
        <w:t xml:space="preserve">bis 2024 </w:t>
      </w:r>
      <w:r>
        <w:t xml:space="preserve">insgesamt </w:t>
      </w:r>
      <w:r w:rsidR="00F25C1F">
        <w:t>651</w:t>
      </w:r>
      <w:r w:rsidR="007F6988" w:rsidRPr="00244F1D">
        <w:t xml:space="preserve"> Wohnungen</w:t>
      </w:r>
      <w:r w:rsidR="00F25C1F">
        <w:t xml:space="preserve"> und ein Bürohaus</w:t>
      </w:r>
      <w:r w:rsidR="007F6988" w:rsidRPr="00244F1D">
        <w:t xml:space="preserve"> errichtet.</w:t>
      </w:r>
      <w:r w:rsidR="007F6988">
        <w:t xml:space="preserve"> </w:t>
      </w:r>
    </w:p>
    <w:p w14:paraId="38EC897F" w14:textId="03A954C4" w:rsidR="00985E41" w:rsidRDefault="00985E41" w:rsidP="00535891">
      <w:pPr>
        <w:jc w:val="both"/>
      </w:pPr>
      <w:r w:rsidRPr="00985E41">
        <w:t xml:space="preserve">„Die neuen Wohnungen in der Josef-Lind-Straße </w:t>
      </w:r>
      <w:r w:rsidR="004D5378">
        <w:t xml:space="preserve">in Hartberg </w:t>
      </w:r>
      <w:r w:rsidRPr="00985E41">
        <w:t>vereinen modernes Wohnen mit nachhaltiger Bauweise und schaffen so einen attraktiven Lebensraum in der Nähe des Stadtzentrums.</w:t>
      </w:r>
      <w:r w:rsidR="004D5378">
        <w:t xml:space="preserve"> Wir freuen uns über die Fertigstellung und über die feierliche Übergabe an die neuen Bewohnerinnen und Bewohner. Gleichzeitig haben wir bereits mit dem zweiten Bauabschnitt gestartet. Das bestätigt einmal mehr unser Engagement, leistbaren Wohnraum in der Steiermark zu schaffen</w:t>
      </w:r>
      <w:r w:rsidRPr="00985E41">
        <w:t>“</w:t>
      </w:r>
      <w:r w:rsidR="004D5378">
        <w:t xml:space="preserve">, freut sich </w:t>
      </w:r>
      <w:r w:rsidR="000E5CC4">
        <w:t>Mag. Christian Krainer</w:t>
      </w:r>
      <w:r w:rsidR="004D5378">
        <w:t>, Vorstandsdirektor von ÖWG Wohnbau.</w:t>
      </w:r>
    </w:p>
    <w:p w14:paraId="0ADAFB65" w14:textId="4D75BD50" w:rsidR="00D101B0" w:rsidRDefault="00D101B0" w:rsidP="00535891">
      <w:pPr>
        <w:jc w:val="both"/>
      </w:pPr>
      <w:r w:rsidRPr="001A2F63">
        <w:t xml:space="preserve">Aktuell </w:t>
      </w:r>
      <w:r w:rsidR="00F25C1F">
        <w:t>sind</w:t>
      </w:r>
      <w:r w:rsidRPr="001A2F63">
        <w:t xml:space="preserve"> noch </w:t>
      </w:r>
      <w:r w:rsidR="00450ABC">
        <w:t>Wohnungen</w:t>
      </w:r>
      <w:r>
        <w:t xml:space="preserve"> frei. Mehr unter: </w:t>
      </w:r>
      <w:hyperlink r:id="rId7" w:history="1">
        <w:r w:rsidR="00450ABC" w:rsidRPr="00DC7DDB">
          <w:rPr>
            <w:rStyle w:val="Hyperlink"/>
          </w:rPr>
          <w:t>https://oewg.at/projekte/hartberg-bau-32</w:t>
        </w:r>
      </w:hyperlink>
      <w:r w:rsidR="00450ABC">
        <w:t xml:space="preserve"> </w:t>
      </w:r>
    </w:p>
    <w:p w14:paraId="62AE5FE0" w14:textId="5E9F6330" w:rsidR="00874584" w:rsidRPr="00B93E6F" w:rsidRDefault="00874584" w:rsidP="00874584">
      <w:pPr>
        <w:jc w:val="both"/>
        <w:rPr>
          <w:b/>
          <w:bCs/>
        </w:rPr>
      </w:pPr>
      <w:r>
        <w:rPr>
          <w:b/>
          <w:bCs/>
        </w:rPr>
        <w:t xml:space="preserve">Es geht weiter mit </w:t>
      </w:r>
      <w:r w:rsidR="00450ABC">
        <w:rPr>
          <w:b/>
          <w:bCs/>
        </w:rPr>
        <w:t>den Wohnungen in Hartberg</w:t>
      </w:r>
    </w:p>
    <w:p w14:paraId="48B03E7E" w14:textId="2BF3E95C" w:rsidR="00874584" w:rsidRDefault="00874584" w:rsidP="00535891">
      <w:pPr>
        <w:jc w:val="both"/>
      </w:pPr>
      <w:r>
        <w:t xml:space="preserve">Nach dem nun übergebenen Abschnitt mit </w:t>
      </w:r>
      <w:r w:rsidR="00450ABC">
        <w:t>26</w:t>
      </w:r>
      <w:r>
        <w:t xml:space="preserve"> Wohnungen folgen </w:t>
      </w:r>
      <w:r w:rsidR="00450ABC">
        <w:t xml:space="preserve">18 </w:t>
      </w:r>
      <w:r>
        <w:t>weitere Wohnungen</w:t>
      </w:r>
      <w:r w:rsidR="003918B3">
        <w:t xml:space="preserve"> in zwei weiteren Gebäuden</w:t>
      </w:r>
      <w:r w:rsidR="00450ABC">
        <w:t>, die hier im zweiten Bauabschnitt</w:t>
      </w:r>
      <w:r w:rsidR="003918B3">
        <w:t xml:space="preserve"> </w:t>
      </w:r>
      <w:r w:rsidR="003918B3" w:rsidRPr="003918B3">
        <w:t>(Josef-Lind-Straße 28 &amp; 30</w:t>
      </w:r>
      <w:r w:rsidR="003918B3">
        <w:t>)</w:t>
      </w:r>
      <w:r w:rsidR="003918B3" w:rsidRPr="003918B3">
        <w:t> </w:t>
      </w:r>
      <w:r w:rsidR="00450ABC">
        <w:t>errichtet werden</w:t>
      </w:r>
      <w:r>
        <w:t xml:space="preserve">. Die </w:t>
      </w:r>
      <w:r w:rsidR="00450ABC">
        <w:t xml:space="preserve">Übergabe dieser ist </w:t>
      </w:r>
      <w:r w:rsidR="00BF033D">
        <w:t xml:space="preserve">für </w:t>
      </w:r>
      <w:r w:rsidR="00F25C1F">
        <w:t>Mai</w:t>
      </w:r>
      <w:r w:rsidR="00E54EE2">
        <w:t xml:space="preserve"> </w:t>
      </w:r>
      <w:r w:rsidR="00BF033D" w:rsidRPr="000B3772">
        <w:t>202</w:t>
      </w:r>
      <w:r w:rsidR="00450ABC">
        <w:t>5</w:t>
      </w:r>
      <w:r w:rsidRPr="00244F1D">
        <w:t xml:space="preserve"> geplant. </w:t>
      </w:r>
      <w:r w:rsidR="00BF033D">
        <w:t xml:space="preserve">Eine Vormerkung ist bereits über die Website </w:t>
      </w:r>
      <w:r w:rsidR="00450ABC">
        <w:t>(über den</w:t>
      </w:r>
      <w:r w:rsidR="00450ABC" w:rsidRPr="00450ABC">
        <w:t> </w:t>
      </w:r>
      <w:proofErr w:type="spellStart"/>
      <w:r w:rsidR="00450ABC">
        <w:fldChar w:fldCharType="begin"/>
      </w:r>
      <w:r w:rsidR="00450ABC">
        <w:instrText>HYPERLINK "https://oewg.at/oewg-immoagent"</w:instrText>
      </w:r>
      <w:r w:rsidR="00450ABC">
        <w:fldChar w:fldCharType="separate"/>
      </w:r>
      <w:r w:rsidR="00450ABC" w:rsidRPr="00450ABC">
        <w:rPr>
          <w:rStyle w:val="Hyperlink"/>
        </w:rPr>
        <w:t>ImmoAgenten</w:t>
      </w:r>
      <w:proofErr w:type="spellEnd"/>
      <w:r w:rsidR="00450ABC">
        <w:rPr>
          <w:rStyle w:val="Hyperlink"/>
        </w:rPr>
        <w:fldChar w:fldCharType="end"/>
      </w:r>
      <w:r w:rsidR="00450ABC">
        <w:t>)</w:t>
      </w:r>
      <w:r w:rsidR="00450ABC" w:rsidRPr="00450ABC">
        <w:t xml:space="preserve"> </w:t>
      </w:r>
      <w:r w:rsidR="00BF033D">
        <w:t>möglich</w:t>
      </w:r>
      <w:r w:rsidRPr="00244F1D">
        <w:t>.</w:t>
      </w:r>
      <w:r>
        <w:t xml:space="preserve"> </w:t>
      </w:r>
    </w:p>
    <w:p w14:paraId="651584A6" w14:textId="5A0D8847" w:rsidR="004D5378" w:rsidRDefault="004D5378" w:rsidP="004D5378">
      <w:pPr>
        <w:jc w:val="both"/>
      </w:pPr>
      <w:r>
        <w:t>Die neuen</w:t>
      </w:r>
      <w:r w:rsidR="004258CF">
        <w:t xml:space="preserve"> und kommenden</w:t>
      </w:r>
      <w:r>
        <w:t xml:space="preserve"> Wohnungen werden wie gewohnt provisionsfrei mit unbefristeten Mietverträgen sein und </w:t>
      </w:r>
      <w:r w:rsidRPr="0013354E">
        <w:t>sich am Kostendeckungsprinzip</w:t>
      </w:r>
      <w:r>
        <w:t xml:space="preserve"> orientieren</w:t>
      </w:r>
      <w:r w:rsidRPr="0013354E">
        <w:t>, was bedeutet, dass alle Einnahmen zur Deckung verwendet werden, ohne Gewinnabsichten.</w:t>
      </w:r>
    </w:p>
    <w:p w14:paraId="5F665EE3" w14:textId="3F9B6AF6" w:rsidR="00CE4CC5" w:rsidRDefault="00367A70" w:rsidP="00CE4CC5">
      <w:pPr>
        <w:spacing w:after="0"/>
        <w:jc w:val="both"/>
      </w:pPr>
      <w:r w:rsidRPr="004B34E1">
        <w:t>Foto</w:t>
      </w:r>
      <w:r w:rsidR="004B34E1" w:rsidRPr="004B34E1">
        <w:t xml:space="preserve">: </w:t>
      </w:r>
      <w:r w:rsidR="00A41B16">
        <w:t>Feierliche Wohnungsübergabe mit</w:t>
      </w:r>
      <w:r w:rsidR="006A02E2">
        <w:t xml:space="preserve"> </w:t>
      </w:r>
      <w:r w:rsidR="006A02E2" w:rsidRPr="006A02E2">
        <w:t xml:space="preserve">Landesrätin Simone </w:t>
      </w:r>
      <w:proofErr w:type="spellStart"/>
      <w:r w:rsidR="006A02E2" w:rsidRPr="006A02E2">
        <w:t>Schmiedtbauer</w:t>
      </w:r>
      <w:proofErr w:type="spellEnd"/>
      <w:r w:rsidR="006A02E2" w:rsidRPr="006A02E2">
        <w:t xml:space="preserve">, </w:t>
      </w:r>
      <w:r w:rsidR="00CE4CC5">
        <w:t xml:space="preserve">Bürgermeister </w:t>
      </w:r>
      <w:r w:rsidR="00CE4CC5" w:rsidRPr="00CE4CC5">
        <w:t xml:space="preserve">KommR Ing. Marcus </w:t>
      </w:r>
      <w:proofErr w:type="spellStart"/>
      <w:r w:rsidR="00CE4CC5" w:rsidRPr="00CE4CC5">
        <w:t>Martschitsch</w:t>
      </w:r>
      <w:proofErr w:type="spellEnd"/>
      <w:r w:rsidR="00CE4CC5">
        <w:t xml:space="preserve">, </w:t>
      </w:r>
      <w:r w:rsidR="00CE4CC5" w:rsidRPr="00CE4CC5">
        <w:t>Mag. Christian Krainer (</w:t>
      </w:r>
      <w:r w:rsidR="00CE4CC5">
        <w:t xml:space="preserve">Vorstandsdirektor </w:t>
      </w:r>
      <w:r w:rsidR="00CE4CC5" w:rsidRPr="00CE4CC5">
        <w:t>ÖWG</w:t>
      </w:r>
      <w:r w:rsidR="00CE4CC5">
        <w:t xml:space="preserve"> Wohnbau</w:t>
      </w:r>
      <w:r w:rsidR="00CE4CC5" w:rsidRPr="00CE4CC5">
        <w:t>)</w:t>
      </w:r>
      <w:r w:rsidR="00CE4CC5">
        <w:t xml:space="preserve"> und </w:t>
      </w:r>
      <w:r w:rsidR="00CE4CC5" w:rsidRPr="00CE4CC5">
        <w:t>Diakon Karl Ertl</w:t>
      </w:r>
      <w:r w:rsidR="00CE4CC5">
        <w:t xml:space="preserve">. </w:t>
      </w:r>
    </w:p>
    <w:p w14:paraId="2082C2F4" w14:textId="4ADB700C" w:rsidR="00450ABC" w:rsidRDefault="00943996" w:rsidP="00450ABC">
      <w:pPr>
        <w:spacing w:after="0"/>
      </w:pPr>
      <w:r w:rsidRPr="00BA658C">
        <w:t>Bildquelle: ©</w:t>
      </w:r>
      <w:r w:rsidR="004B34E1">
        <w:t xml:space="preserve"> </w:t>
      </w:r>
      <w:proofErr w:type="gramStart"/>
      <w:r w:rsidR="004B34E1">
        <w:t>ÖWG Wohnbau</w:t>
      </w:r>
      <w:proofErr w:type="gramEnd"/>
    </w:p>
    <w:p w14:paraId="1C351C94" w14:textId="77777777" w:rsidR="00450ABC" w:rsidRDefault="00450ABC" w:rsidP="00450ABC">
      <w:pPr>
        <w:spacing w:after="0"/>
      </w:pPr>
    </w:p>
    <w:p w14:paraId="1CCFFD2A" w14:textId="537DCD2D" w:rsidR="00450ABC" w:rsidRPr="00450ABC" w:rsidRDefault="000C61F2" w:rsidP="00450ABC">
      <w:pPr>
        <w:spacing w:after="0"/>
      </w:pPr>
      <w:r>
        <w:rPr>
          <w:rFonts w:cs="Futura Lt BT"/>
          <w:color w:val="212121"/>
        </w:rPr>
        <w:t xml:space="preserve">Die neuen Gebäude in </w:t>
      </w:r>
      <w:r w:rsidR="00450ABC">
        <w:rPr>
          <w:rFonts w:cs="Futura Lt BT"/>
          <w:color w:val="212121"/>
        </w:rPr>
        <w:t>Hartberg</w:t>
      </w:r>
      <w:r w:rsidR="004B34E1">
        <w:rPr>
          <w:rFonts w:ascii="Aptos" w:eastAsia="Times New Roman" w:hAnsi="Aptos" w:cs="Times New Roman"/>
          <w:color w:val="212121"/>
          <w:kern w:val="0"/>
          <w:sz w:val="20"/>
          <w:szCs w:val="20"/>
          <w:lang w:eastAsia="de-DE"/>
          <w14:ligatures w14:val="none"/>
        </w:rPr>
        <w:br/>
      </w:r>
      <w:r w:rsidR="00A772FE">
        <w:t>Bildquelle:</w:t>
      </w:r>
      <w:r w:rsidR="00A41B16" w:rsidRPr="00A41B16">
        <w:t xml:space="preserve"> </w:t>
      </w:r>
      <w:r w:rsidR="00A41B16" w:rsidRPr="00BA658C">
        <w:t>©</w:t>
      </w:r>
      <w:r w:rsidR="00A41B16">
        <w:t xml:space="preserve"> </w:t>
      </w:r>
      <w:r w:rsidR="00874584" w:rsidRPr="00A443E6">
        <w:t>Chris Radl</w:t>
      </w:r>
      <w:r w:rsidR="00450ABC">
        <w:br/>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8"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1302C8D5" w14:textId="77777777" w:rsidR="00367A70" w:rsidRPr="00881571" w:rsidRDefault="00367A70" w:rsidP="00367A7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lastRenderedPageBreak/>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5602670E" w14:textId="77777777" w:rsidR="00367A70" w:rsidRDefault="00367A70" w:rsidP="00A772FE"/>
    <w:p w14:paraId="52801057" w14:textId="77777777" w:rsidR="00367A70" w:rsidRDefault="00367A70" w:rsidP="00A772FE"/>
    <w:p w14:paraId="68F92201" w14:textId="77777777" w:rsidR="00A772FE" w:rsidRDefault="00A772FE" w:rsidP="009C2E0E"/>
    <w:sectPr w:rsidR="00A772FE" w:rsidSect="00985867">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84A1F" w14:textId="77777777" w:rsidR="00252DC8" w:rsidRDefault="00252DC8" w:rsidP="003F0A14">
      <w:pPr>
        <w:spacing w:after="0" w:line="240" w:lineRule="auto"/>
      </w:pPr>
      <w:r>
        <w:separator/>
      </w:r>
    </w:p>
  </w:endnote>
  <w:endnote w:type="continuationSeparator" w:id="0">
    <w:p w14:paraId="7BD0B2C4" w14:textId="77777777" w:rsidR="00252DC8" w:rsidRDefault="00252DC8"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BD48B" w14:textId="77777777" w:rsidR="00252DC8" w:rsidRDefault="00252DC8" w:rsidP="003F0A14">
      <w:pPr>
        <w:spacing w:after="0" w:line="240" w:lineRule="auto"/>
      </w:pPr>
      <w:r>
        <w:separator/>
      </w:r>
    </w:p>
  </w:footnote>
  <w:footnote w:type="continuationSeparator" w:id="0">
    <w:p w14:paraId="705345F8" w14:textId="77777777" w:rsidR="00252DC8" w:rsidRDefault="00252DC8"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5C6B9C"/>
    <w:multiLevelType w:val="multilevel"/>
    <w:tmpl w:val="0DB0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 w:numId="2" w16cid:durableId="248737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142F7"/>
    <w:rsid w:val="0003744D"/>
    <w:rsid w:val="00040D17"/>
    <w:rsid w:val="000454AC"/>
    <w:rsid w:val="0007715F"/>
    <w:rsid w:val="000800D8"/>
    <w:rsid w:val="000B3772"/>
    <w:rsid w:val="000C61F2"/>
    <w:rsid w:val="000D0D31"/>
    <w:rsid w:val="000D5062"/>
    <w:rsid w:val="000E5CC4"/>
    <w:rsid w:val="000F215A"/>
    <w:rsid w:val="00107CC6"/>
    <w:rsid w:val="00132015"/>
    <w:rsid w:val="00140BD2"/>
    <w:rsid w:val="00145AF1"/>
    <w:rsid w:val="001561D4"/>
    <w:rsid w:val="0017640D"/>
    <w:rsid w:val="00192173"/>
    <w:rsid w:val="00193D21"/>
    <w:rsid w:val="001C4083"/>
    <w:rsid w:val="001D3CAE"/>
    <w:rsid w:val="001D61D5"/>
    <w:rsid w:val="001F0F04"/>
    <w:rsid w:val="00200A9F"/>
    <w:rsid w:val="00252DC8"/>
    <w:rsid w:val="002576F0"/>
    <w:rsid w:val="00262E88"/>
    <w:rsid w:val="00267070"/>
    <w:rsid w:val="002717DE"/>
    <w:rsid w:val="00292695"/>
    <w:rsid w:val="002A61A7"/>
    <w:rsid w:val="002D2AF0"/>
    <w:rsid w:val="003174AC"/>
    <w:rsid w:val="00347E35"/>
    <w:rsid w:val="00356F4D"/>
    <w:rsid w:val="003573A7"/>
    <w:rsid w:val="00366335"/>
    <w:rsid w:val="00367A70"/>
    <w:rsid w:val="0037224C"/>
    <w:rsid w:val="003746B7"/>
    <w:rsid w:val="00385D16"/>
    <w:rsid w:val="003918B3"/>
    <w:rsid w:val="00397D75"/>
    <w:rsid w:val="003C205A"/>
    <w:rsid w:val="003D3847"/>
    <w:rsid w:val="003F0A14"/>
    <w:rsid w:val="004210D6"/>
    <w:rsid w:val="004211FE"/>
    <w:rsid w:val="004258CF"/>
    <w:rsid w:val="00450ABC"/>
    <w:rsid w:val="004520C4"/>
    <w:rsid w:val="00455A42"/>
    <w:rsid w:val="004571F2"/>
    <w:rsid w:val="00464BB2"/>
    <w:rsid w:val="00472A27"/>
    <w:rsid w:val="004854BC"/>
    <w:rsid w:val="00486A80"/>
    <w:rsid w:val="004970BF"/>
    <w:rsid w:val="004A76B6"/>
    <w:rsid w:val="004B34E1"/>
    <w:rsid w:val="004C4F85"/>
    <w:rsid w:val="004D1E91"/>
    <w:rsid w:val="004D3794"/>
    <w:rsid w:val="004D5378"/>
    <w:rsid w:val="004E2FD9"/>
    <w:rsid w:val="00516D01"/>
    <w:rsid w:val="00535891"/>
    <w:rsid w:val="00605385"/>
    <w:rsid w:val="006063DF"/>
    <w:rsid w:val="00617B21"/>
    <w:rsid w:val="00681A10"/>
    <w:rsid w:val="0068314E"/>
    <w:rsid w:val="006A02E2"/>
    <w:rsid w:val="006D7528"/>
    <w:rsid w:val="0071301B"/>
    <w:rsid w:val="0073199B"/>
    <w:rsid w:val="00750AC4"/>
    <w:rsid w:val="00755466"/>
    <w:rsid w:val="007802DE"/>
    <w:rsid w:val="0078689E"/>
    <w:rsid w:val="00794B0B"/>
    <w:rsid w:val="007E099D"/>
    <w:rsid w:val="007E0D6C"/>
    <w:rsid w:val="007F6988"/>
    <w:rsid w:val="0080487F"/>
    <w:rsid w:val="00813B7E"/>
    <w:rsid w:val="0084021C"/>
    <w:rsid w:val="00874584"/>
    <w:rsid w:val="0087500E"/>
    <w:rsid w:val="00881C44"/>
    <w:rsid w:val="0088320E"/>
    <w:rsid w:val="00927B2A"/>
    <w:rsid w:val="00943996"/>
    <w:rsid w:val="0094542E"/>
    <w:rsid w:val="00985867"/>
    <w:rsid w:val="00985E41"/>
    <w:rsid w:val="009A1D78"/>
    <w:rsid w:val="009A7D78"/>
    <w:rsid w:val="009C2E0E"/>
    <w:rsid w:val="009E4ED7"/>
    <w:rsid w:val="00A16685"/>
    <w:rsid w:val="00A41B16"/>
    <w:rsid w:val="00A42CBD"/>
    <w:rsid w:val="00A443E6"/>
    <w:rsid w:val="00A45A06"/>
    <w:rsid w:val="00A46B34"/>
    <w:rsid w:val="00A51756"/>
    <w:rsid w:val="00A7015F"/>
    <w:rsid w:val="00A7152F"/>
    <w:rsid w:val="00A772FE"/>
    <w:rsid w:val="00A8525D"/>
    <w:rsid w:val="00A87CDD"/>
    <w:rsid w:val="00A918CF"/>
    <w:rsid w:val="00A92DC5"/>
    <w:rsid w:val="00AA642D"/>
    <w:rsid w:val="00AB6F76"/>
    <w:rsid w:val="00AB77A3"/>
    <w:rsid w:val="00AC6CA1"/>
    <w:rsid w:val="00AC74CD"/>
    <w:rsid w:val="00AD3321"/>
    <w:rsid w:val="00AD4FF1"/>
    <w:rsid w:val="00AE0109"/>
    <w:rsid w:val="00AF499D"/>
    <w:rsid w:val="00B1240F"/>
    <w:rsid w:val="00B14724"/>
    <w:rsid w:val="00B14931"/>
    <w:rsid w:val="00B25065"/>
    <w:rsid w:val="00B54BB5"/>
    <w:rsid w:val="00B66321"/>
    <w:rsid w:val="00B812CA"/>
    <w:rsid w:val="00B92F55"/>
    <w:rsid w:val="00B93E6F"/>
    <w:rsid w:val="00BA658C"/>
    <w:rsid w:val="00BB3A65"/>
    <w:rsid w:val="00BE3153"/>
    <w:rsid w:val="00BF033D"/>
    <w:rsid w:val="00C11BCC"/>
    <w:rsid w:val="00C25E5D"/>
    <w:rsid w:val="00C52398"/>
    <w:rsid w:val="00C70462"/>
    <w:rsid w:val="00C71068"/>
    <w:rsid w:val="00C77805"/>
    <w:rsid w:val="00CB67CE"/>
    <w:rsid w:val="00CC77AD"/>
    <w:rsid w:val="00CE4CC5"/>
    <w:rsid w:val="00D061ED"/>
    <w:rsid w:val="00D101B0"/>
    <w:rsid w:val="00D1723E"/>
    <w:rsid w:val="00D174C8"/>
    <w:rsid w:val="00D509E5"/>
    <w:rsid w:val="00D54BA8"/>
    <w:rsid w:val="00D81D50"/>
    <w:rsid w:val="00DB1D8D"/>
    <w:rsid w:val="00DC0C16"/>
    <w:rsid w:val="00DE2BDA"/>
    <w:rsid w:val="00E0790E"/>
    <w:rsid w:val="00E15F81"/>
    <w:rsid w:val="00E23220"/>
    <w:rsid w:val="00E31D7B"/>
    <w:rsid w:val="00E54EE2"/>
    <w:rsid w:val="00E835C6"/>
    <w:rsid w:val="00EA66F3"/>
    <w:rsid w:val="00EB3992"/>
    <w:rsid w:val="00EB75D4"/>
    <w:rsid w:val="00ED00C3"/>
    <w:rsid w:val="00EF6F49"/>
    <w:rsid w:val="00F25C1F"/>
    <w:rsid w:val="00F84B69"/>
    <w:rsid w:val="00F94685"/>
    <w:rsid w:val="00F95560"/>
    <w:rsid w:val="00F956D3"/>
    <w:rsid w:val="00FA0C3D"/>
    <w:rsid w:val="00FA45B3"/>
    <w:rsid w:val="00FC447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6585">
      <w:bodyDiv w:val="1"/>
      <w:marLeft w:val="0"/>
      <w:marRight w:val="0"/>
      <w:marTop w:val="0"/>
      <w:marBottom w:val="0"/>
      <w:divBdr>
        <w:top w:val="none" w:sz="0" w:space="0" w:color="auto"/>
        <w:left w:val="none" w:sz="0" w:space="0" w:color="auto"/>
        <w:bottom w:val="none" w:sz="0" w:space="0" w:color="auto"/>
        <w:right w:val="none" w:sz="0" w:space="0" w:color="auto"/>
      </w:divBdr>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4741">
      <w:bodyDiv w:val="1"/>
      <w:marLeft w:val="0"/>
      <w:marRight w:val="0"/>
      <w:marTop w:val="0"/>
      <w:marBottom w:val="0"/>
      <w:divBdr>
        <w:top w:val="none" w:sz="0" w:space="0" w:color="auto"/>
        <w:left w:val="none" w:sz="0" w:space="0" w:color="auto"/>
        <w:bottom w:val="none" w:sz="0" w:space="0" w:color="auto"/>
        <w:right w:val="none" w:sz="0" w:space="0" w:color="auto"/>
      </w:divBdr>
    </w:div>
    <w:div w:id="718433279">
      <w:bodyDiv w:val="1"/>
      <w:marLeft w:val="0"/>
      <w:marRight w:val="0"/>
      <w:marTop w:val="0"/>
      <w:marBottom w:val="0"/>
      <w:divBdr>
        <w:top w:val="none" w:sz="0" w:space="0" w:color="auto"/>
        <w:left w:val="none" w:sz="0" w:space="0" w:color="auto"/>
        <w:bottom w:val="none" w:sz="0" w:space="0" w:color="auto"/>
        <w:right w:val="none" w:sz="0" w:space="0" w:color="auto"/>
      </w:divBdr>
    </w:div>
    <w:div w:id="726799329">
      <w:bodyDiv w:val="1"/>
      <w:marLeft w:val="0"/>
      <w:marRight w:val="0"/>
      <w:marTop w:val="0"/>
      <w:marBottom w:val="0"/>
      <w:divBdr>
        <w:top w:val="none" w:sz="0" w:space="0" w:color="auto"/>
        <w:left w:val="none" w:sz="0" w:space="0" w:color="auto"/>
        <w:bottom w:val="none" w:sz="0" w:space="0" w:color="auto"/>
        <w:right w:val="none" w:sz="0" w:space="0" w:color="auto"/>
      </w:divBdr>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627155433">
      <w:bodyDiv w:val="1"/>
      <w:marLeft w:val="0"/>
      <w:marRight w:val="0"/>
      <w:marTop w:val="0"/>
      <w:marBottom w:val="0"/>
      <w:divBdr>
        <w:top w:val="none" w:sz="0" w:space="0" w:color="auto"/>
        <w:left w:val="none" w:sz="0" w:space="0" w:color="auto"/>
        <w:bottom w:val="none" w:sz="0" w:space="0" w:color="auto"/>
        <w:right w:val="none" w:sz="0" w:space="0" w:color="auto"/>
      </w:divBdr>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5275">
      <w:bodyDiv w:val="1"/>
      <w:marLeft w:val="0"/>
      <w:marRight w:val="0"/>
      <w:marTop w:val="0"/>
      <w:marBottom w:val="0"/>
      <w:divBdr>
        <w:top w:val="none" w:sz="0" w:space="0" w:color="auto"/>
        <w:left w:val="none" w:sz="0" w:space="0" w:color="auto"/>
        <w:bottom w:val="none" w:sz="0" w:space="0" w:color="auto"/>
        <w:right w:val="none" w:sz="0" w:space="0" w:color="auto"/>
      </w:divBdr>
    </w:div>
    <w:div w:id="2036929956">
      <w:bodyDiv w:val="1"/>
      <w:marLeft w:val="0"/>
      <w:marRight w:val="0"/>
      <w:marTop w:val="0"/>
      <w:marBottom w:val="0"/>
      <w:divBdr>
        <w:top w:val="none" w:sz="0" w:space="0" w:color="auto"/>
        <w:left w:val="none" w:sz="0" w:space="0" w:color="auto"/>
        <w:bottom w:val="none" w:sz="0" w:space="0" w:color="auto"/>
        <w:right w:val="none" w:sz="0" w:space="0" w:color="auto"/>
      </w:divBdr>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 w:id="2124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3" Type="http://schemas.openxmlformats.org/officeDocument/2006/relationships/settings" Target="settings.xml"/><Relationship Id="rId7" Type="http://schemas.openxmlformats.org/officeDocument/2006/relationships/hyperlink" Target="https://oewg.at/projekte/hartberg-bau-3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5282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54</cp:revision>
  <dcterms:created xsi:type="dcterms:W3CDTF">2024-01-25T15:41:00Z</dcterms:created>
  <dcterms:modified xsi:type="dcterms:W3CDTF">2024-11-12T16:36:00Z</dcterms:modified>
  <cp:category/>
</cp:coreProperties>
</file>